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62E" w:rsidRDefault="0088787C" w:rsidP="0021607E">
      <w:pPr>
        <w:spacing w:line="0" w:lineRule="atLeast"/>
        <w:rPr>
          <w:rFonts w:ascii="ＭＳ Ｐゴシック" w:eastAsia="ＭＳ Ｐゴシック" w:hAnsi="ＭＳ Ｐゴシック"/>
          <w:b/>
          <w:sz w:val="28"/>
          <w:szCs w:val="28"/>
        </w:rPr>
      </w:pPr>
      <w:bookmarkStart w:id="0" w:name="_GoBack"/>
      <w:bookmarkEnd w:id="0"/>
      <w:r w:rsidRPr="0088787C">
        <w:rPr>
          <w:rFonts w:ascii="ＭＳ Ｐゴシック" w:eastAsia="ＭＳ Ｐゴシック" w:hAnsi="ＭＳ Ｐゴシック" w:hint="eastAsia"/>
          <w:b/>
          <w:sz w:val="28"/>
          <w:szCs w:val="28"/>
        </w:rPr>
        <w:t>防火消火に関わる活動マニュアルの制定について</w:t>
      </w:r>
    </w:p>
    <w:p w:rsidR="0051065B" w:rsidRPr="00BF4DB5" w:rsidRDefault="00BF4DB5" w:rsidP="0021607E">
      <w:pPr>
        <w:spacing w:beforeLines="100" w:before="360"/>
        <w:rPr>
          <w:rFonts w:ascii="ＭＳ Ｐゴシック" w:eastAsia="ＭＳ Ｐゴシック" w:hAnsi="ＭＳ Ｐゴシック"/>
          <w:b/>
          <w:sz w:val="24"/>
          <w:szCs w:val="24"/>
        </w:rPr>
      </w:pPr>
      <w:r w:rsidRPr="00BF4DB5">
        <w:rPr>
          <w:rFonts w:ascii="ＭＳ Ｐゴシック" w:eastAsia="ＭＳ Ｐゴシック" w:hAnsi="ＭＳ Ｐゴシック" w:hint="eastAsia"/>
          <w:b/>
          <w:sz w:val="24"/>
          <w:szCs w:val="24"/>
        </w:rPr>
        <w:t>状況説明</w:t>
      </w:r>
    </w:p>
    <w:p w:rsidR="0051065B" w:rsidRDefault="00503D00" w:rsidP="00BF4DB5">
      <w:pPr>
        <w:spacing w:beforeLines="50" w:before="180" w:line="240" w:lineRule="atLeast"/>
        <w:jc w:val="distribute"/>
        <w:rPr>
          <w:rFonts w:ascii="ＭＳ Ｐゴシック" w:eastAsia="ＭＳ Ｐゴシック" w:hAnsi="ＭＳ Ｐゴシック"/>
          <w:sz w:val="24"/>
          <w:szCs w:val="24"/>
        </w:rPr>
      </w:pPr>
      <w:r w:rsidRPr="00503D00">
        <w:rPr>
          <w:rFonts w:ascii="ＭＳ Ｐゴシック" w:eastAsia="ＭＳ Ｐゴシック" w:hAnsi="ＭＳ Ｐゴシック" w:hint="eastAsia"/>
          <w:sz w:val="24"/>
          <w:szCs w:val="24"/>
        </w:rPr>
        <w:t>次回隊長支隊長会議に、防災隊本部</w:t>
      </w:r>
      <w:r w:rsidR="0051065B">
        <w:rPr>
          <w:rFonts w:ascii="ＭＳ Ｐゴシック" w:eastAsia="ＭＳ Ｐゴシック" w:hAnsi="ＭＳ Ｐゴシック" w:hint="eastAsia"/>
          <w:sz w:val="24"/>
          <w:szCs w:val="24"/>
        </w:rPr>
        <w:t>事務局</w:t>
      </w:r>
      <w:r w:rsidRPr="00503D00">
        <w:rPr>
          <w:rFonts w:ascii="ＭＳ Ｐゴシック" w:eastAsia="ＭＳ Ｐゴシック" w:hAnsi="ＭＳ Ｐゴシック" w:hint="eastAsia"/>
          <w:sz w:val="24"/>
          <w:szCs w:val="24"/>
        </w:rPr>
        <w:t>活動マニュアル整備担当として「自主防災隊活動</w:t>
      </w:r>
      <w:r w:rsidR="0051065B">
        <w:rPr>
          <w:rFonts w:ascii="ＭＳ Ｐゴシック" w:eastAsia="ＭＳ Ｐゴシック" w:hAnsi="ＭＳ Ｐゴシック" w:hint="eastAsia"/>
          <w:sz w:val="24"/>
          <w:szCs w:val="24"/>
        </w:rPr>
        <w:t xml:space="preserve">　　　</w:t>
      </w:r>
      <w:r w:rsidRPr="00503D00">
        <w:rPr>
          <w:rFonts w:ascii="ＭＳ Ｐゴシック" w:eastAsia="ＭＳ Ｐゴシック" w:hAnsi="ＭＳ Ｐゴシック" w:hint="eastAsia"/>
          <w:sz w:val="24"/>
          <w:szCs w:val="24"/>
        </w:rPr>
        <w:t>マニュアル制定計画」を提案していますが、簡単に言えば今期のうちに必要な活動マニュアル</w:t>
      </w:r>
      <w:r w:rsidR="0051065B">
        <w:rPr>
          <w:rFonts w:ascii="ＭＳ Ｐゴシック" w:eastAsia="ＭＳ Ｐゴシック" w:hAnsi="ＭＳ Ｐゴシック" w:hint="eastAsia"/>
          <w:sz w:val="24"/>
          <w:szCs w:val="24"/>
        </w:rPr>
        <w:t>を</w:t>
      </w:r>
    </w:p>
    <w:p w:rsidR="00503D00" w:rsidRDefault="00503D00" w:rsidP="00503D00">
      <w:pPr>
        <w:spacing w:line="240" w:lineRule="atLeast"/>
        <w:rPr>
          <w:rFonts w:ascii="ＭＳ Ｐゴシック" w:eastAsia="ＭＳ Ｐゴシック" w:hAnsi="ＭＳ Ｐゴシック"/>
          <w:sz w:val="24"/>
          <w:szCs w:val="24"/>
        </w:rPr>
      </w:pPr>
      <w:r w:rsidRPr="00503D00">
        <w:rPr>
          <w:rFonts w:ascii="ＭＳ Ｐゴシック" w:eastAsia="ＭＳ Ｐゴシック" w:hAnsi="ＭＳ Ｐゴシック" w:hint="eastAsia"/>
          <w:sz w:val="24"/>
          <w:szCs w:val="24"/>
        </w:rPr>
        <w:t>あらかた整備しようというものです。</w:t>
      </w:r>
    </w:p>
    <w:p w:rsidR="0021607E" w:rsidRDefault="00503D00" w:rsidP="00495AB5">
      <w:pPr>
        <w:spacing w:beforeLines="50" w:before="180" w:line="240" w:lineRule="atLeast"/>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以下その計画を少しだけ先取りして</w:t>
      </w:r>
      <w:r w:rsidR="00495AB5">
        <w:rPr>
          <w:rFonts w:ascii="ＭＳ Ｐゴシック" w:eastAsia="ＭＳ Ｐゴシック" w:hAnsi="ＭＳ Ｐゴシック" w:hint="eastAsia"/>
          <w:sz w:val="24"/>
          <w:szCs w:val="24"/>
        </w:rPr>
        <w:t>、防火消火</w:t>
      </w:r>
      <w:r w:rsidR="0021607E">
        <w:rPr>
          <w:rFonts w:ascii="ＭＳ Ｐゴシック" w:eastAsia="ＭＳ Ｐゴシック" w:hAnsi="ＭＳ Ｐゴシック" w:hint="eastAsia"/>
          <w:sz w:val="24"/>
          <w:szCs w:val="24"/>
        </w:rPr>
        <w:t>活動</w:t>
      </w:r>
      <w:r w:rsidR="00495AB5">
        <w:rPr>
          <w:rFonts w:ascii="ＭＳ Ｐゴシック" w:eastAsia="ＭＳ Ｐゴシック" w:hAnsi="ＭＳ Ｐゴシック" w:hint="eastAsia"/>
          <w:sz w:val="24"/>
          <w:szCs w:val="24"/>
        </w:rPr>
        <w:t>に関する活動マニュアルつくりについて投げ</w:t>
      </w:r>
    </w:p>
    <w:p w:rsidR="00503D00" w:rsidRDefault="00495AB5" w:rsidP="0021607E">
      <w:pPr>
        <w:spacing w:line="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かけます。</w:t>
      </w:r>
    </w:p>
    <w:p w:rsidR="002168D5" w:rsidRDefault="002168D5" w:rsidP="00503D00">
      <w:pPr>
        <w:spacing w:line="240" w:lineRule="atLeast"/>
        <w:rPr>
          <w:rFonts w:ascii="ＭＳ Ｐゴシック" w:eastAsia="ＭＳ Ｐゴシック" w:hAnsi="ＭＳ Ｐゴシック"/>
          <w:sz w:val="24"/>
          <w:szCs w:val="24"/>
        </w:rPr>
      </w:pPr>
    </w:p>
    <w:p w:rsidR="00495AB5" w:rsidRDefault="002168D5" w:rsidP="00503D00">
      <w:pPr>
        <w:spacing w:line="24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まず防火消火</w:t>
      </w:r>
      <w:r w:rsidR="0021607E">
        <w:rPr>
          <w:rFonts w:ascii="ＭＳ Ｐゴシック" w:eastAsia="ＭＳ Ｐゴシック" w:hAnsi="ＭＳ Ｐゴシック" w:hint="eastAsia"/>
          <w:sz w:val="24"/>
          <w:szCs w:val="24"/>
        </w:rPr>
        <w:t>活動</w:t>
      </w:r>
      <w:r>
        <w:rPr>
          <w:rFonts w:ascii="ＭＳ Ｐゴシック" w:eastAsia="ＭＳ Ｐゴシック" w:hAnsi="ＭＳ Ｐゴシック" w:hint="eastAsia"/>
          <w:sz w:val="24"/>
          <w:szCs w:val="24"/>
        </w:rPr>
        <w:t>に関する活動マニュアルの構成イメージですが、以下の２つ</w:t>
      </w:r>
      <w:r w:rsidR="008153DD">
        <w:rPr>
          <w:rFonts w:ascii="ＭＳ Ｐゴシック" w:eastAsia="ＭＳ Ｐゴシック" w:hAnsi="ＭＳ Ｐゴシック" w:hint="eastAsia"/>
          <w:sz w:val="24"/>
          <w:szCs w:val="24"/>
        </w:rPr>
        <w:t>を考えています。</w:t>
      </w:r>
    </w:p>
    <w:p w:rsidR="002168D5" w:rsidRDefault="00495AB5" w:rsidP="00503D00">
      <w:pPr>
        <w:spacing w:line="24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Ａ．個別マニュアル</w:t>
      </w:r>
      <w:r w:rsidR="002168D5">
        <w:rPr>
          <w:rFonts w:ascii="ＭＳ Ｐゴシック" w:eastAsia="ＭＳ Ｐゴシック" w:hAnsi="ＭＳ Ｐゴシック" w:hint="eastAsia"/>
          <w:sz w:val="24"/>
          <w:szCs w:val="24"/>
        </w:rPr>
        <w:t xml:space="preserve">　</w:t>
      </w:r>
    </w:p>
    <w:p w:rsidR="00495AB5" w:rsidRDefault="00495AB5" w:rsidP="00503D00">
      <w:pPr>
        <w:spacing w:line="24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Ｂ．非常時における防災隊活動隊員の行動（仮称）</w:t>
      </w:r>
      <w:r w:rsidR="002168D5">
        <w:rPr>
          <w:rFonts w:ascii="ＭＳ Ｐゴシック" w:eastAsia="ＭＳ Ｐゴシック" w:hAnsi="ＭＳ Ｐゴシック" w:hint="eastAsia"/>
          <w:sz w:val="24"/>
          <w:szCs w:val="24"/>
        </w:rPr>
        <w:t xml:space="preserve">　</w:t>
      </w:r>
    </w:p>
    <w:p w:rsidR="002168D5" w:rsidRDefault="00495AB5" w:rsidP="002168D5">
      <w:pPr>
        <w:spacing w:beforeLines="50" w:before="180" w:line="240" w:lineRule="atLeast"/>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Ａ．は個別テーマごとに作るマニュアルで、活動隊員</w:t>
      </w:r>
      <w:r w:rsidR="002168D5">
        <w:rPr>
          <w:rFonts w:ascii="ＭＳ Ｐゴシック" w:eastAsia="ＭＳ Ｐゴシック" w:hAnsi="ＭＳ Ｐゴシック" w:hint="eastAsia"/>
          <w:sz w:val="24"/>
          <w:szCs w:val="24"/>
        </w:rPr>
        <w:t>が</w:t>
      </w:r>
      <w:r>
        <w:rPr>
          <w:rFonts w:ascii="ＭＳ Ｐゴシック" w:eastAsia="ＭＳ Ｐゴシック" w:hAnsi="ＭＳ Ｐゴシック" w:hint="eastAsia"/>
          <w:sz w:val="24"/>
          <w:szCs w:val="24"/>
        </w:rPr>
        <w:t>それを見て日頃</w:t>
      </w:r>
      <w:r w:rsidR="002168D5">
        <w:rPr>
          <w:rFonts w:ascii="ＭＳ Ｐゴシック" w:eastAsia="ＭＳ Ｐゴシック" w:hAnsi="ＭＳ Ｐゴシック" w:hint="eastAsia"/>
          <w:sz w:val="24"/>
          <w:szCs w:val="24"/>
        </w:rPr>
        <w:t>の活動をしたり、また活動</w:t>
      </w:r>
    </w:p>
    <w:p w:rsidR="00495AB5" w:rsidRDefault="002168D5" w:rsidP="002168D5">
      <w:pPr>
        <w:spacing w:line="24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隊員のみならず隊員一般がそれを見ながら非常時への備えをするためのもの。ここで備えとは、　機材器具の配備や知識の習得、技能のトレーニングなどを指</w:t>
      </w:r>
      <w:r w:rsidR="001C464B">
        <w:rPr>
          <w:rFonts w:ascii="ＭＳ Ｐゴシック" w:eastAsia="ＭＳ Ｐゴシック" w:hAnsi="ＭＳ Ｐゴシック" w:hint="eastAsia"/>
          <w:sz w:val="24"/>
          <w:szCs w:val="24"/>
        </w:rPr>
        <w:t>します</w:t>
      </w:r>
      <w:r>
        <w:rPr>
          <w:rFonts w:ascii="ＭＳ Ｐゴシック" w:eastAsia="ＭＳ Ｐゴシック" w:hAnsi="ＭＳ Ｐゴシック" w:hint="eastAsia"/>
          <w:sz w:val="24"/>
          <w:szCs w:val="24"/>
        </w:rPr>
        <w:t>。</w:t>
      </w:r>
    </w:p>
    <w:p w:rsidR="002168D5" w:rsidRDefault="008153DD" w:rsidP="002168D5">
      <w:pPr>
        <w:spacing w:beforeLines="50" w:before="180" w:line="24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そしてＡとして今必要だと考えているものに、</w:t>
      </w:r>
    </w:p>
    <w:p w:rsidR="00495AB5" w:rsidRDefault="0051065B" w:rsidP="002168D5">
      <w:pPr>
        <w:spacing w:beforeLines="50" w:before="180" w:line="24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r w:rsidR="008153DD" w:rsidRPr="008153DD">
        <w:rPr>
          <w:rFonts w:ascii="ＭＳ Ｐゴシック" w:eastAsia="ＭＳ Ｐゴシック" w:hAnsi="ＭＳ Ｐゴシック" w:hint="eastAsia"/>
          <w:sz w:val="24"/>
          <w:szCs w:val="24"/>
        </w:rPr>
        <w:t>街頭消火器管理マニュアル</w:t>
      </w:r>
      <w:r w:rsidR="008153DD">
        <w:rPr>
          <w:rFonts w:ascii="ＭＳ Ｐゴシック" w:eastAsia="ＭＳ Ｐゴシック" w:hAnsi="ＭＳ Ｐゴシック" w:hint="eastAsia"/>
          <w:sz w:val="24"/>
          <w:szCs w:val="24"/>
        </w:rPr>
        <w:t>（進行中）</w:t>
      </w:r>
    </w:p>
    <w:p w:rsidR="002168D5" w:rsidRDefault="0051065B" w:rsidP="00503D00">
      <w:pPr>
        <w:spacing w:line="24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r w:rsidR="008153DD">
        <w:rPr>
          <w:rFonts w:ascii="ＭＳ Ｐゴシック" w:eastAsia="ＭＳ Ｐゴシック" w:hAnsi="ＭＳ Ｐゴシック" w:hint="eastAsia"/>
          <w:sz w:val="24"/>
          <w:szCs w:val="24"/>
        </w:rPr>
        <w:t>通電火災防止法</w:t>
      </w:r>
      <w:r w:rsidR="00C27684">
        <w:rPr>
          <w:rFonts w:ascii="ＭＳ Ｐゴシック" w:eastAsia="ＭＳ Ｐゴシック" w:hAnsi="ＭＳ Ｐゴシック" w:hint="eastAsia"/>
          <w:sz w:val="24"/>
          <w:szCs w:val="24"/>
        </w:rPr>
        <w:t>（仮称）</w:t>
      </w:r>
    </w:p>
    <w:p w:rsidR="00495AB5" w:rsidRDefault="0051065B" w:rsidP="00503D00">
      <w:pPr>
        <w:spacing w:line="24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w:t>
      </w:r>
      <w:r w:rsidR="00C27684" w:rsidRPr="00C27684">
        <w:rPr>
          <w:rFonts w:ascii="ＭＳ Ｐゴシック" w:eastAsia="ＭＳ Ｐゴシック" w:hAnsi="ＭＳ Ｐゴシック" w:hint="eastAsia"/>
          <w:sz w:val="24"/>
          <w:szCs w:val="24"/>
        </w:rPr>
        <w:t>火災発生時の心得＆住宅用</w:t>
      </w:r>
      <w:r w:rsidR="00192BA3">
        <w:rPr>
          <w:rFonts w:ascii="ＭＳ Ｐゴシック" w:eastAsia="ＭＳ Ｐゴシック" w:hAnsi="ＭＳ Ｐゴシック" w:hint="eastAsia"/>
          <w:sz w:val="24"/>
          <w:szCs w:val="24"/>
        </w:rPr>
        <w:t>消火器・</w:t>
      </w:r>
      <w:r w:rsidR="00C27684" w:rsidRPr="00C27684">
        <w:rPr>
          <w:rFonts w:ascii="ＭＳ Ｐゴシック" w:eastAsia="ＭＳ Ｐゴシック" w:hAnsi="ＭＳ Ｐゴシック" w:hint="eastAsia"/>
          <w:sz w:val="24"/>
          <w:szCs w:val="24"/>
        </w:rPr>
        <w:t>街頭消火器</w:t>
      </w:r>
      <w:r w:rsidR="004C3C86">
        <w:rPr>
          <w:rFonts w:ascii="ＭＳ Ｐゴシック" w:eastAsia="ＭＳ Ｐゴシック" w:hAnsi="ＭＳ Ｐゴシック" w:hint="eastAsia"/>
          <w:sz w:val="24"/>
          <w:szCs w:val="24"/>
        </w:rPr>
        <w:t>など</w:t>
      </w:r>
      <w:r w:rsidR="00C27684" w:rsidRPr="00C27684">
        <w:rPr>
          <w:rFonts w:ascii="ＭＳ Ｐゴシック" w:eastAsia="ＭＳ Ｐゴシック" w:hAnsi="ＭＳ Ｐゴシック" w:hint="eastAsia"/>
          <w:sz w:val="24"/>
          <w:szCs w:val="24"/>
        </w:rPr>
        <w:t>による初期消火の方法</w:t>
      </w:r>
      <w:r w:rsidR="00C27684">
        <w:rPr>
          <w:rFonts w:ascii="ＭＳ Ｐゴシック" w:eastAsia="ＭＳ Ｐゴシック" w:hAnsi="ＭＳ Ｐゴシック" w:hint="eastAsia"/>
          <w:sz w:val="24"/>
          <w:szCs w:val="24"/>
        </w:rPr>
        <w:t>（仮称）</w:t>
      </w:r>
    </w:p>
    <w:p w:rsidR="00495AB5" w:rsidRDefault="0051065B" w:rsidP="00503D00">
      <w:pPr>
        <w:spacing w:line="24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r w:rsidR="00495AB5">
        <w:rPr>
          <w:rFonts w:ascii="ＭＳ Ｐゴシック" w:eastAsia="ＭＳ Ｐゴシック" w:hAnsi="ＭＳ Ｐゴシック" w:hint="eastAsia"/>
          <w:sz w:val="24"/>
          <w:szCs w:val="24"/>
        </w:rPr>
        <w:t>スタンドパイプによる消火の方法</w:t>
      </w:r>
      <w:r w:rsidR="00C27684">
        <w:rPr>
          <w:rFonts w:ascii="ＭＳ Ｐゴシック" w:eastAsia="ＭＳ Ｐゴシック" w:hAnsi="ＭＳ Ｐゴシック" w:hint="eastAsia"/>
          <w:sz w:val="24"/>
          <w:szCs w:val="24"/>
        </w:rPr>
        <w:t>（仮称）</w:t>
      </w:r>
    </w:p>
    <w:p w:rsidR="008153DD" w:rsidRDefault="008153DD" w:rsidP="008153DD">
      <w:pPr>
        <w:spacing w:beforeLines="50" w:before="180" w:line="24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があります。</w:t>
      </w:r>
    </w:p>
    <w:p w:rsidR="0021607E" w:rsidRDefault="008153DD" w:rsidP="0021607E">
      <w:pPr>
        <w:spacing w:beforeLines="50" w:before="180" w:line="240" w:lineRule="atLeast"/>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Ｂ</w:t>
      </w:r>
      <w:r w:rsidR="001C464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は、日頃</w:t>
      </w:r>
      <w:r w:rsidRPr="008153DD">
        <w:rPr>
          <w:rFonts w:ascii="ＭＳ Ｐゴシック" w:eastAsia="ＭＳ Ｐゴシック" w:hAnsi="ＭＳ Ｐゴシック" w:hint="eastAsia"/>
          <w:sz w:val="24"/>
          <w:szCs w:val="24"/>
        </w:rPr>
        <w:t>Ａ</w:t>
      </w:r>
      <w:r w:rsidR="001C464B">
        <w:rPr>
          <w:rFonts w:ascii="ＭＳ Ｐゴシック" w:eastAsia="ＭＳ Ｐゴシック" w:hAnsi="ＭＳ Ｐゴシック" w:hint="eastAsia"/>
          <w:sz w:val="24"/>
          <w:szCs w:val="24"/>
        </w:rPr>
        <w:t>．</w:t>
      </w:r>
      <w:r w:rsidRPr="008153DD">
        <w:rPr>
          <w:rFonts w:ascii="ＭＳ Ｐゴシック" w:eastAsia="ＭＳ Ｐゴシック" w:hAnsi="ＭＳ Ｐゴシック" w:hint="eastAsia"/>
          <w:sz w:val="24"/>
          <w:szCs w:val="24"/>
        </w:rPr>
        <w:t>に</w:t>
      </w:r>
      <w:r>
        <w:rPr>
          <w:rFonts w:ascii="ＭＳ Ｐゴシック" w:eastAsia="ＭＳ Ｐゴシック" w:hAnsi="ＭＳ Ｐゴシック" w:hint="eastAsia"/>
          <w:sz w:val="24"/>
          <w:szCs w:val="24"/>
        </w:rPr>
        <w:t>習って備えをしておくことで非常時には必要な行動ができるようになっている前提で、非常時には組織の中のどういう人はどうすると簡潔な表現で、時間経過に沿った防災隊組織</w:t>
      </w:r>
    </w:p>
    <w:p w:rsidR="008153DD" w:rsidRDefault="008153DD" w:rsidP="0021607E">
      <w:pPr>
        <w:spacing w:line="24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全体の構成員の行動を規定するものとして考えています。</w:t>
      </w:r>
    </w:p>
    <w:p w:rsidR="0051065B" w:rsidRDefault="0051065B" w:rsidP="002F19C4">
      <w:pPr>
        <w:spacing w:line="0" w:lineRule="atLeast"/>
        <w:rPr>
          <w:rFonts w:ascii="ＭＳ Ｐゴシック" w:eastAsia="ＭＳ Ｐゴシック" w:hAnsi="ＭＳ Ｐゴシック"/>
          <w:sz w:val="24"/>
          <w:szCs w:val="24"/>
        </w:rPr>
      </w:pPr>
    </w:p>
    <w:p w:rsidR="0051065B" w:rsidRPr="00BF4DB5" w:rsidRDefault="0051065B" w:rsidP="008153DD">
      <w:pPr>
        <w:spacing w:beforeLines="50" w:before="180" w:line="240" w:lineRule="atLeast"/>
        <w:rPr>
          <w:rFonts w:ascii="ＭＳ Ｐゴシック" w:eastAsia="ＭＳ Ｐゴシック" w:hAnsi="ＭＳ Ｐゴシック"/>
          <w:b/>
          <w:sz w:val="24"/>
          <w:szCs w:val="24"/>
        </w:rPr>
      </w:pPr>
      <w:r w:rsidRPr="00BF4DB5">
        <w:rPr>
          <w:rFonts w:ascii="ＭＳ Ｐゴシック" w:eastAsia="ＭＳ Ｐゴシック" w:hAnsi="ＭＳ Ｐゴシック" w:hint="eastAsia"/>
          <w:b/>
          <w:sz w:val="24"/>
          <w:szCs w:val="24"/>
        </w:rPr>
        <w:t>皆様への投げかけ</w:t>
      </w:r>
    </w:p>
    <w:p w:rsidR="0051065B" w:rsidRDefault="0051065B" w:rsidP="008153DD">
      <w:pPr>
        <w:spacing w:beforeLines="50" w:before="180" w:line="240" w:lineRule="atLeas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w:t>
      </w:r>
      <w:r w:rsidRPr="0051065B">
        <w:rPr>
          <w:rFonts w:ascii="ＭＳ Ｐゴシック" w:eastAsia="ＭＳ Ｐゴシック" w:hAnsi="ＭＳ Ｐゴシック" w:hint="eastAsia"/>
          <w:sz w:val="24"/>
          <w:szCs w:val="24"/>
        </w:rPr>
        <w:t>防火消火に</w:t>
      </w:r>
      <w:r>
        <w:rPr>
          <w:rFonts w:ascii="ＭＳ Ｐゴシック" w:eastAsia="ＭＳ Ｐゴシック" w:hAnsi="ＭＳ Ｐゴシック" w:hint="eastAsia"/>
          <w:sz w:val="24"/>
          <w:szCs w:val="24"/>
        </w:rPr>
        <w:t>かかわるＡ．個別マニュアルとして、他に必要なものがありましたら挙げてください。</w:t>
      </w:r>
    </w:p>
    <w:p w:rsidR="0051065B" w:rsidRDefault="0051065B" w:rsidP="0051065B">
      <w:pPr>
        <w:spacing w:beforeLines="50" w:before="180" w:line="240" w:lineRule="atLeas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２．上に挙げた②、③、④でも、他に必要と思われるものでも、マニュアルの素案</w:t>
      </w:r>
      <w:r w:rsidR="00192BA3">
        <w:rPr>
          <w:rFonts w:ascii="ＭＳ Ｐゴシック" w:eastAsia="ＭＳ Ｐゴシック" w:hAnsi="ＭＳ Ｐゴシック" w:hint="eastAsia"/>
          <w:sz w:val="24"/>
          <w:szCs w:val="24"/>
        </w:rPr>
        <w:t>を</w:t>
      </w:r>
      <w:r>
        <w:rPr>
          <w:rFonts w:ascii="ＭＳ Ｐゴシック" w:eastAsia="ＭＳ Ｐゴシック" w:hAnsi="ＭＳ Ｐゴシック" w:hint="eastAsia"/>
          <w:sz w:val="24"/>
          <w:szCs w:val="24"/>
        </w:rPr>
        <w:t>自分が作りたいという方（個人でもチームでも）がおられれば手を挙げてください。</w:t>
      </w:r>
    </w:p>
    <w:p w:rsidR="001C464B" w:rsidRDefault="0051065B" w:rsidP="001C464B">
      <w:pPr>
        <w:spacing w:beforeLines="50" w:before="180" w:line="240" w:lineRule="atLeast"/>
        <w:ind w:left="240" w:hangingChars="100" w:hanging="240"/>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w:t>
      </w:r>
      <w:r w:rsidR="00BF4DB5">
        <w:rPr>
          <w:rFonts w:ascii="ＭＳ Ｐゴシック" w:eastAsia="ＭＳ Ｐゴシック" w:hAnsi="ＭＳ Ｐゴシック" w:hint="eastAsia"/>
          <w:sz w:val="24"/>
          <w:szCs w:val="24"/>
        </w:rPr>
        <w:t>③、④のマニュアルは、それぞれ</w:t>
      </w:r>
      <w:r w:rsidR="001C464B">
        <w:rPr>
          <w:rFonts w:ascii="ＭＳ Ｐゴシック" w:eastAsia="ＭＳ Ｐゴシック" w:hAnsi="ＭＳ Ｐゴシック" w:hint="eastAsia"/>
          <w:sz w:val="24"/>
          <w:szCs w:val="24"/>
        </w:rPr>
        <w:t>次ページ以降</w:t>
      </w:r>
      <w:r w:rsidR="00BF4DB5">
        <w:rPr>
          <w:rFonts w:ascii="ＭＳ Ｐゴシック" w:eastAsia="ＭＳ Ｐゴシック" w:hAnsi="ＭＳ Ｐゴシック" w:hint="eastAsia"/>
          <w:sz w:val="24"/>
          <w:szCs w:val="24"/>
        </w:rPr>
        <w:t>にお示しする記事をベースにして作ると楽だと</w:t>
      </w:r>
      <w:r w:rsidR="00875520">
        <w:rPr>
          <w:rFonts w:ascii="ＭＳ Ｐゴシック" w:eastAsia="ＭＳ Ｐゴシック" w:hAnsi="ＭＳ Ｐゴシック" w:hint="eastAsia"/>
          <w:sz w:val="24"/>
          <w:szCs w:val="24"/>
        </w:rPr>
        <w:t xml:space="preserve">　</w:t>
      </w:r>
      <w:r w:rsidR="00BF4DB5">
        <w:rPr>
          <w:rFonts w:ascii="ＭＳ Ｐゴシック" w:eastAsia="ＭＳ Ｐゴシック" w:hAnsi="ＭＳ Ｐゴシック" w:hint="eastAsia"/>
          <w:sz w:val="24"/>
          <w:szCs w:val="24"/>
        </w:rPr>
        <w:t>思いますが、それらに含まれて</w:t>
      </w:r>
      <w:r w:rsidR="001C464B">
        <w:rPr>
          <w:rFonts w:ascii="ＭＳ Ｐゴシック" w:eastAsia="ＭＳ Ｐゴシック" w:hAnsi="ＭＳ Ｐゴシック" w:hint="eastAsia"/>
          <w:sz w:val="24"/>
          <w:szCs w:val="24"/>
        </w:rPr>
        <w:t>おらず追加すべき情報やご自身のお考え（行動にあたっての</w:t>
      </w:r>
    </w:p>
    <w:p w:rsidR="00AD2845" w:rsidRDefault="001C464B" w:rsidP="004E24F3">
      <w:pPr>
        <w:spacing w:line="240" w:lineRule="atLeast"/>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心得・実際上の注意・その他）があれば、ご提示ください。</w:t>
      </w:r>
    </w:p>
    <w:p w:rsidR="002F19C4" w:rsidRPr="002F19C4" w:rsidRDefault="001C464B" w:rsidP="002F19C4">
      <w:pPr>
        <w:spacing w:beforeLines="50" w:before="1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以上</w:t>
      </w:r>
      <w:r w:rsidR="002F19C4">
        <w:rPr>
          <w:rFonts w:ascii="ＭＳ Ｐゴシック" w:eastAsia="ＭＳ Ｐゴシック" w:hAnsi="ＭＳ Ｐゴシック" w:hint="eastAsia"/>
          <w:sz w:val="24"/>
          <w:szCs w:val="24"/>
        </w:rPr>
        <w:t>は</w:t>
      </w:r>
      <w:r w:rsidR="002F19C4" w:rsidRPr="002F19C4">
        <w:rPr>
          <w:rFonts w:ascii="ＭＳ Ｐゴシック" w:eastAsia="ＭＳ Ｐゴシック" w:hAnsi="ＭＳ Ｐゴシック" w:hint="eastAsia"/>
          <w:sz w:val="24"/>
          <w:szCs w:val="24"/>
        </w:rPr>
        <w:t>ご自身のほかに、支隊の班員の方などにもあたっていただければ幸いです。</w:t>
      </w:r>
    </w:p>
    <w:p w:rsidR="002F19C4" w:rsidRPr="00567696" w:rsidRDefault="002F19C4" w:rsidP="002F19C4">
      <w:pPr>
        <w:spacing w:beforeLines="50" w:before="180" w:line="240" w:lineRule="atLeast"/>
        <w:ind w:left="209" w:hangingChars="87" w:hanging="209"/>
        <w:jc w:val="distribute"/>
        <w:rPr>
          <w:rFonts w:ascii="ＭＳ Ｐゴシック" w:eastAsia="ＭＳ Ｐゴシック" w:hAnsi="ＭＳ Ｐゴシック"/>
          <w:sz w:val="24"/>
          <w:szCs w:val="24"/>
          <w:u w:val="single"/>
        </w:rPr>
      </w:pPr>
      <w:r w:rsidRPr="00567696">
        <w:rPr>
          <w:rFonts w:ascii="ＭＳ Ｐゴシック" w:eastAsia="ＭＳ Ｐゴシック" w:hAnsi="ＭＳ Ｐゴシック" w:hint="eastAsia"/>
          <w:sz w:val="24"/>
          <w:szCs w:val="24"/>
          <w:u w:val="single"/>
        </w:rPr>
        <w:t>そして</w:t>
      </w:r>
      <w:r w:rsidR="001C464B" w:rsidRPr="00567696">
        <w:rPr>
          <w:rFonts w:ascii="ＭＳ Ｐゴシック" w:eastAsia="ＭＳ Ｐゴシック" w:hAnsi="ＭＳ Ｐゴシック" w:hint="eastAsia"/>
          <w:sz w:val="24"/>
          <w:szCs w:val="24"/>
          <w:u w:val="single"/>
        </w:rPr>
        <w:t>メールでやり取りできるものはそのように</w:t>
      </w:r>
      <w:r w:rsidR="002A3CE3">
        <w:rPr>
          <w:rFonts w:ascii="ＭＳ Ｐゴシック" w:eastAsia="ＭＳ Ｐゴシック" w:hAnsi="ＭＳ Ｐゴシック" w:hint="eastAsia"/>
          <w:sz w:val="24"/>
          <w:szCs w:val="24"/>
          <w:u w:val="single"/>
        </w:rPr>
        <w:t>し</w:t>
      </w:r>
      <w:r w:rsidR="001C464B" w:rsidRPr="00567696">
        <w:rPr>
          <w:rFonts w:ascii="ＭＳ Ｐゴシック" w:eastAsia="ＭＳ Ｐゴシック" w:hAnsi="ＭＳ Ｐゴシック" w:hint="eastAsia"/>
          <w:sz w:val="24"/>
          <w:szCs w:val="24"/>
          <w:u w:val="single"/>
        </w:rPr>
        <w:t>、不足分は次回防火・消火専門班会議にて</w:t>
      </w:r>
      <w:r w:rsidRPr="00567696">
        <w:rPr>
          <w:rFonts w:ascii="ＭＳ Ｐゴシック" w:eastAsia="ＭＳ Ｐゴシック" w:hAnsi="ＭＳ Ｐゴシック" w:hint="eastAsia"/>
          <w:sz w:val="24"/>
          <w:szCs w:val="24"/>
          <w:u w:val="single"/>
        </w:rPr>
        <w:t>話を</w:t>
      </w:r>
    </w:p>
    <w:p w:rsidR="001C464B" w:rsidRDefault="0016024F" w:rsidP="002F19C4">
      <w:pPr>
        <w:spacing w:line="240" w:lineRule="atLeast"/>
        <w:ind w:left="209" w:hangingChars="87" w:hanging="209"/>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2785110</wp:posOffset>
                </wp:positionH>
                <wp:positionV relativeFrom="paragraph">
                  <wp:posOffset>179705</wp:posOffset>
                </wp:positionV>
                <wp:extent cx="571500" cy="4953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150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024F" w:rsidRPr="0016024F" w:rsidRDefault="0016024F">
                            <w:pPr>
                              <w:rPr>
                                <w:rFonts w:ascii="ＭＳ Ｐゴシック" w:eastAsia="ＭＳ Ｐゴシック" w:hAnsi="ＭＳ Ｐゴシック"/>
                                <w:b/>
                                <w:sz w:val="28"/>
                                <w:szCs w:val="28"/>
                              </w:rPr>
                            </w:pPr>
                            <w:r w:rsidRPr="0016024F">
                              <w:rPr>
                                <w:rFonts w:ascii="ＭＳ Ｐゴシック" w:eastAsia="ＭＳ Ｐゴシック" w:hAnsi="ＭＳ Ｐゴシック" w:hint="eastAsia"/>
                                <w:b/>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9.3pt;margin-top:14.15pt;width:45pt;height: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" fillcolor="white [3201]" stroked="f" strokeweight=".5pt">
                <v:textbox>
                  <w:txbxContent>
                    <w:p w:rsidR="0016024F" w:rsidRPr="0016024F" w:rsidRDefault="0016024F">
                      <w:pPr>
                        <w:rPr>
                          <w:rFonts w:ascii="ＭＳ Ｐゴシック" w:eastAsia="ＭＳ Ｐゴシック" w:hAnsi="ＭＳ Ｐゴシック"/>
                          <w:b/>
                          <w:sz w:val="28"/>
                          <w:szCs w:val="28"/>
                        </w:rPr>
                      </w:pPr>
                      <w:r w:rsidRPr="0016024F">
                        <w:rPr>
                          <w:rFonts w:ascii="ＭＳ Ｐゴシック" w:eastAsia="ＭＳ Ｐゴシック" w:hAnsi="ＭＳ Ｐゴシック" w:hint="eastAsia"/>
                          <w:b/>
                          <w:sz w:val="28"/>
                          <w:szCs w:val="28"/>
                        </w:rPr>
                        <w:t>１</w:t>
                      </w:r>
                    </w:p>
                  </w:txbxContent>
                </v:textbox>
              </v:shape>
            </w:pict>
          </mc:Fallback>
        </mc:AlternateContent>
      </w:r>
      <w:r w:rsidR="002F19C4" w:rsidRPr="00567696">
        <w:rPr>
          <w:rFonts w:ascii="ＭＳ Ｐゴシック" w:eastAsia="ＭＳ Ｐゴシック" w:hAnsi="ＭＳ Ｐゴシック" w:hint="eastAsia"/>
          <w:sz w:val="24"/>
          <w:szCs w:val="24"/>
          <w:u w:val="single"/>
        </w:rPr>
        <w:t>したいと思います</w:t>
      </w:r>
      <w:r w:rsidR="002F19C4">
        <w:rPr>
          <w:rFonts w:ascii="ＭＳ Ｐゴシック" w:eastAsia="ＭＳ Ｐゴシック" w:hAnsi="ＭＳ Ｐゴシック" w:hint="eastAsia"/>
          <w:sz w:val="24"/>
          <w:szCs w:val="24"/>
        </w:rPr>
        <w:t>。</w:t>
      </w:r>
    </w:p>
    <w:p w:rsidR="0021607E" w:rsidRDefault="00C27684" w:rsidP="0021607E">
      <w:pPr>
        <w:spacing w:beforeLines="50" w:before="180" w:line="240" w:lineRule="atLeast"/>
        <w:ind w:left="209" w:hangingChars="87" w:hanging="209"/>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４．</w:t>
      </w:r>
      <w:r w:rsidR="00C76F64" w:rsidRPr="00C76F64">
        <w:rPr>
          <w:rFonts w:ascii="ＭＳ Ｐゴシック" w:eastAsia="ＭＳ Ｐゴシック" w:hAnsi="ＭＳ Ｐゴシック" w:hint="eastAsia"/>
          <w:sz w:val="24"/>
          <w:szCs w:val="24"/>
        </w:rPr>
        <w:t>③火災発生時の心得＆住宅用</w:t>
      </w:r>
      <w:r w:rsidR="00192BA3">
        <w:rPr>
          <w:rFonts w:ascii="ＭＳ Ｐゴシック" w:eastAsia="ＭＳ Ｐゴシック" w:hAnsi="ＭＳ Ｐゴシック" w:hint="eastAsia"/>
          <w:sz w:val="24"/>
          <w:szCs w:val="24"/>
        </w:rPr>
        <w:t>消火器</w:t>
      </w:r>
      <w:r w:rsidR="00C76F64" w:rsidRPr="00C76F64">
        <w:rPr>
          <w:rFonts w:ascii="ＭＳ Ｐゴシック" w:eastAsia="ＭＳ Ｐゴシック" w:hAnsi="ＭＳ Ｐゴシック" w:hint="eastAsia"/>
          <w:sz w:val="24"/>
          <w:szCs w:val="24"/>
        </w:rPr>
        <w:t>・街頭消火器</w:t>
      </w:r>
      <w:r w:rsidR="0021607E">
        <w:rPr>
          <w:rFonts w:ascii="ＭＳ Ｐゴシック" w:eastAsia="ＭＳ Ｐゴシック" w:hAnsi="ＭＳ Ｐゴシック" w:hint="eastAsia"/>
          <w:sz w:val="24"/>
          <w:szCs w:val="24"/>
        </w:rPr>
        <w:t>など</w:t>
      </w:r>
      <w:r w:rsidR="00C76F64" w:rsidRPr="00C76F64">
        <w:rPr>
          <w:rFonts w:ascii="ＭＳ Ｐゴシック" w:eastAsia="ＭＳ Ｐゴシック" w:hAnsi="ＭＳ Ｐゴシック" w:hint="eastAsia"/>
          <w:sz w:val="24"/>
          <w:szCs w:val="24"/>
        </w:rPr>
        <w:t>による初期消火の方法（仮称）</w:t>
      </w:r>
      <w:r w:rsidR="00C76F64">
        <w:rPr>
          <w:rFonts w:ascii="ＭＳ Ｐゴシック" w:eastAsia="ＭＳ Ｐゴシック" w:hAnsi="ＭＳ Ｐゴシック" w:hint="eastAsia"/>
          <w:sz w:val="24"/>
          <w:szCs w:val="24"/>
        </w:rPr>
        <w:t>の素材</w:t>
      </w:r>
      <w:r w:rsidR="0021607E">
        <w:rPr>
          <w:rFonts w:ascii="ＭＳ Ｐゴシック" w:eastAsia="ＭＳ Ｐゴシック" w:hAnsi="ＭＳ Ｐゴシック" w:hint="eastAsia"/>
          <w:sz w:val="24"/>
          <w:szCs w:val="24"/>
        </w:rPr>
        <w:t xml:space="preserve">　</w:t>
      </w:r>
      <w:r w:rsidR="00C76F64">
        <w:rPr>
          <w:rFonts w:ascii="ＭＳ Ｐゴシック" w:eastAsia="ＭＳ Ｐゴシック" w:hAnsi="ＭＳ Ｐゴシック" w:hint="eastAsia"/>
          <w:sz w:val="24"/>
          <w:szCs w:val="24"/>
        </w:rPr>
        <w:t>として下に挙げたものには、特に消火にコツの要るものとして油なべ、石油ストーブ、衣類、電気製品、風呂場、カーテン・ふすま・板壁を挙げ、消火の方法も消火器に限らずシーツ</w:t>
      </w:r>
      <w:r w:rsidR="002512DB">
        <w:rPr>
          <w:rFonts w:ascii="ＭＳ Ｐゴシック" w:eastAsia="ＭＳ Ｐゴシック" w:hAnsi="ＭＳ Ｐゴシック" w:hint="eastAsia"/>
          <w:sz w:val="24"/>
          <w:szCs w:val="24"/>
        </w:rPr>
        <w:t>や鍋の蓋を</w:t>
      </w:r>
      <w:r w:rsidR="0021607E">
        <w:rPr>
          <w:rFonts w:ascii="ＭＳ Ｐゴシック" w:eastAsia="ＭＳ Ｐゴシック" w:hAnsi="ＭＳ Ｐゴシック" w:hint="eastAsia"/>
          <w:sz w:val="24"/>
          <w:szCs w:val="24"/>
        </w:rPr>
        <w:t xml:space="preserve">　</w:t>
      </w:r>
      <w:r w:rsidR="002512DB">
        <w:rPr>
          <w:rFonts w:ascii="ＭＳ Ｐゴシック" w:eastAsia="ＭＳ Ｐゴシック" w:hAnsi="ＭＳ Ｐゴシック" w:hint="eastAsia"/>
          <w:sz w:val="24"/>
          <w:szCs w:val="24"/>
        </w:rPr>
        <w:t>使ったり、またエアゾル</w:t>
      </w:r>
      <w:r w:rsidR="002512DB" w:rsidRPr="002512DB">
        <w:rPr>
          <w:rFonts w:ascii="ＭＳ Ｐゴシック" w:eastAsia="ＭＳ Ｐゴシック" w:hAnsi="ＭＳ Ｐゴシック" w:hint="eastAsia"/>
          <w:sz w:val="24"/>
          <w:szCs w:val="24"/>
        </w:rPr>
        <w:t>式簡易消火具</w:t>
      </w:r>
      <w:r w:rsidR="008178B0">
        <w:rPr>
          <w:rFonts w:ascii="ＭＳ Ｐゴシック" w:eastAsia="ＭＳ Ｐゴシック" w:hAnsi="ＭＳ Ｐゴシック" w:hint="eastAsia"/>
          <w:sz w:val="24"/>
          <w:szCs w:val="24"/>
        </w:rPr>
        <w:t>（３ページ）</w:t>
      </w:r>
      <w:r w:rsidR="003F14E5">
        <w:rPr>
          <w:rFonts w:ascii="ＭＳ Ｐゴシック" w:eastAsia="ＭＳ Ｐゴシック" w:hAnsi="ＭＳ Ｐゴシック" w:hint="eastAsia"/>
          <w:sz w:val="24"/>
          <w:szCs w:val="24"/>
        </w:rPr>
        <w:t>や</w:t>
      </w:r>
      <w:r w:rsidR="008178B0">
        <w:rPr>
          <w:rFonts w:ascii="ＭＳ Ｐゴシック" w:eastAsia="ＭＳ Ｐゴシック" w:hAnsi="ＭＳ Ｐゴシック" w:hint="eastAsia"/>
          <w:sz w:val="24"/>
          <w:szCs w:val="24"/>
        </w:rPr>
        <w:t>三角バケツ（５ページ）を使う方法なども紹介</w:t>
      </w:r>
    </w:p>
    <w:p w:rsidR="008178B0" w:rsidRDefault="008178B0" w:rsidP="0021607E">
      <w:pPr>
        <w:spacing w:line="240" w:lineRule="atLeast"/>
        <w:ind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されていますが、防災隊活動マニュアルにはどこまで盛り込むべきか？</w:t>
      </w:r>
    </w:p>
    <w:p w:rsidR="0021607E" w:rsidRDefault="008178B0" w:rsidP="0021607E">
      <w:pPr>
        <w:spacing w:beforeLines="50" w:before="180" w:line="240" w:lineRule="atLeast"/>
        <w:ind w:left="210"/>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また</w:t>
      </w:r>
      <w:r w:rsidR="00192BA3">
        <w:rPr>
          <w:rFonts w:ascii="ＭＳ Ｐゴシック" w:eastAsia="ＭＳ Ｐゴシック" w:hAnsi="ＭＳ Ｐゴシック" w:hint="eastAsia"/>
          <w:sz w:val="24"/>
          <w:szCs w:val="24"/>
        </w:rPr>
        <w:t>とりあえず</w:t>
      </w:r>
      <w:r w:rsidR="00192BA3" w:rsidRPr="00192BA3">
        <w:rPr>
          <w:rFonts w:ascii="ＭＳ Ｐゴシック" w:eastAsia="ＭＳ Ｐゴシック" w:hAnsi="ＭＳ Ｐゴシック" w:hint="eastAsia"/>
          <w:sz w:val="24"/>
          <w:szCs w:val="24"/>
        </w:rPr>
        <w:t>③火災発生時の心得＆住宅用消火器・街頭消火器</w:t>
      </w:r>
      <w:r w:rsidR="0021607E">
        <w:rPr>
          <w:rFonts w:ascii="ＭＳ Ｐゴシック" w:eastAsia="ＭＳ Ｐゴシック" w:hAnsi="ＭＳ Ｐゴシック" w:hint="eastAsia"/>
          <w:sz w:val="24"/>
          <w:szCs w:val="24"/>
        </w:rPr>
        <w:t>など</w:t>
      </w:r>
      <w:r w:rsidR="00192BA3" w:rsidRPr="00192BA3">
        <w:rPr>
          <w:rFonts w:ascii="ＭＳ Ｐゴシック" w:eastAsia="ＭＳ Ｐゴシック" w:hAnsi="ＭＳ Ｐゴシック" w:hint="eastAsia"/>
          <w:sz w:val="24"/>
          <w:szCs w:val="24"/>
        </w:rPr>
        <w:t>による初期消火の方法（仮称）</w:t>
      </w:r>
      <w:r w:rsidR="00192BA3">
        <w:rPr>
          <w:rFonts w:ascii="ＭＳ Ｐゴシック" w:eastAsia="ＭＳ Ｐゴシック" w:hAnsi="ＭＳ Ｐゴシック" w:hint="eastAsia"/>
          <w:sz w:val="24"/>
          <w:szCs w:val="24"/>
        </w:rPr>
        <w:t>とひとまとめにしてありますが、</w:t>
      </w:r>
      <w:r w:rsidR="00875520">
        <w:rPr>
          <w:rFonts w:ascii="ＭＳ Ｐゴシック" w:eastAsia="ＭＳ Ｐゴシック" w:hAnsi="ＭＳ Ｐゴシック" w:hint="eastAsia"/>
          <w:sz w:val="24"/>
          <w:szCs w:val="24"/>
        </w:rPr>
        <w:t>適切に分割した方が使いやすいかも知れません。</w:t>
      </w:r>
      <w:r>
        <w:rPr>
          <w:rFonts w:ascii="ＭＳ Ｐゴシック" w:eastAsia="ＭＳ Ｐゴシック" w:hAnsi="ＭＳ Ｐゴシック" w:hint="eastAsia"/>
          <w:sz w:val="24"/>
          <w:szCs w:val="24"/>
        </w:rPr>
        <w:t>「</w:t>
      </w:r>
      <w:r w:rsidRPr="00C76F64">
        <w:rPr>
          <w:rFonts w:ascii="ＭＳ Ｐゴシック" w:eastAsia="ＭＳ Ｐゴシック" w:hAnsi="ＭＳ Ｐゴシック" w:hint="eastAsia"/>
          <w:sz w:val="24"/>
          <w:szCs w:val="24"/>
        </w:rPr>
        <w:t>火災</w:t>
      </w:r>
      <w:r w:rsidR="00875520">
        <w:rPr>
          <w:rFonts w:ascii="ＭＳ Ｐゴシック" w:eastAsia="ＭＳ Ｐゴシック" w:hAnsi="ＭＳ Ｐゴシック" w:hint="eastAsia"/>
          <w:sz w:val="24"/>
          <w:szCs w:val="24"/>
        </w:rPr>
        <w:t xml:space="preserve">　</w:t>
      </w:r>
      <w:r w:rsidRPr="00C76F64">
        <w:rPr>
          <w:rFonts w:ascii="ＭＳ Ｐゴシック" w:eastAsia="ＭＳ Ｐゴシック" w:hAnsi="ＭＳ Ｐゴシック" w:hint="eastAsia"/>
          <w:sz w:val="24"/>
          <w:szCs w:val="24"/>
        </w:rPr>
        <w:t>発生時の心得</w:t>
      </w:r>
      <w:r>
        <w:rPr>
          <w:rFonts w:ascii="ＭＳ Ｐゴシック" w:eastAsia="ＭＳ Ｐゴシック" w:hAnsi="ＭＳ Ｐゴシック" w:hint="eastAsia"/>
          <w:sz w:val="24"/>
          <w:szCs w:val="24"/>
        </w:rPr>
        <w:t>」「</w:t>
      </w:r>
      <w:r w:rsidR="00192BA3" w:rsidRPr="00192BA3">
        <w:rPr>
          <w:rFonts w:ascii="ＭＳ Ｐゴシック" w:eastAsia="ＭＳ Ｐゴシック" w:hAnsi="ＭＳ Ｐゴシック" w:hint="eastAsia"/>
          <w:sz w:val="24"/>
          <w:szCs w:val="24"/>
        </w:rPr>
        <w:t>住宅用消火器・街頭消火器</w:t>
      </w:r>
      <w:r>
        <w:rPr>
          <w:rFonts w:ascii="ＭＳ Ｐゴシック" w:eastAsia="ＭＳ Ｐゴシック" w:hAnsi="ＭＳ Ｐゴシック" w:hint="eastAsia"/>
          <w:sz w:val="24"/>
          <w:szCs w:val="24"/>
        </w:rPr>
        <w:t>の操作法」「初期消火における注意点」「</w:t>
      </w:r>
      <w:r w:rsidR="00192BA3">
        <w:rPr>
          <w:rFonts w:ascii="ＭＳ Ｐゴシック" w:eastAsia="ＭＳ Ｐゴシック" w:hAnsi="ＭＳ Ｐゴシック" w:hint="eastAsia"/>
          <w:sz w:val="24"/>
          <w:szCs w:val="24"/>
        </w:rPr>
        <w:t>燃えている</w:t>
      </w:r>
    </w:p>
    <w:p w:rsidR="003F14E5" w:rsidRDefault="00192BA3" w:rsidP="0021607E">
      <w:pPr>
        <w:spacing w:line="240" w:lineRule="atLeast"/>
        <w:ind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ものによって異なる</w:t>
      </w:r>
      <w:r w:rsidR="008178B0">
        <w:rPr>
          <w:rFonts w:ascii="ＭＳ Ｐゴシック" w:eastAsia="ＭＳ Ｐゴシック" w:hAnsi="ＭＳ Ｐゴシック" w:hint="eastAsia"/>
          <w:sz w:val="24"/>
          <w:szCs w:val="24"/>
        </w:rPr>
        <w:t>消火にコツ」など</w:t>
      </w:r>
      <w:r w:rsidR="00875520">
        <w:rPr>
          <w:rFonts w:ascii="ＭＳ Ｐゴシック" w:eastAsia="ＭＳ Ｐゴシック" w:hAnsi="ＭＳ Ｐゴシック" w:hint="eastAsia"/>
          <w:sz w:val="24"/>
          <w:szCs w:val="24"/>
        </w:rPr>
        <w:t>？</w:t>
      </w:r>
      <w:r w:rsidR="008178B0">
        <w:rPr>
          <w:rFonts w:ascii="ＭＳ Ｐゴシック" w:eastAsia="ＭＳ Ｐゴシック" w:hAnsi="ＭＳ Ｐゴシック" w:hint="eastAsia"/>
          <w:sz w:val="24"/>
          <w:szCs w:val="24"/>
        </w:rPr>
        <w:t>どのように分割するのが使いやすいか？</w:t>
      </w:r>
    </w:p>
    <w:p w:rsidR="00C27684" w:rsidRPr="00567696" w:rsidRDefault="00567696" w:rsidP="00114BAB">
      <w:pPr>
        <w:spacing w:beforeLines="50" w:before="180" w:line="240" w:lineRule="atLeast"/>
        <w:ind w:leftChars="100" w:left="210"/>
        <w:rPr>
          <w:rFonts w:ascii="ＭＳ Ｐゴシック" w:eastAsia="ＭＳ Ｐゴシック" w:hAnsi="ＭＳ Ｐゴシック"/>
          <w:sz w:val="24"/>
          <w:szCs w:val="24"/>
          <w:u w:val="single"/>
        </w:rPr>
      </w:pPr>
      <w:r w:rsidRPr="00567696">
        <w:rPr>
          <w:rFonts w:ascii="ＭＳ Ｐゴシック" w:eastAsia="ＭＳ Ｐゴシック" w:hAnsi="ＭＳ Ｐゴシック" w:hint="eastAsia"/>
          <w:sz w:val="24"/>
          <w:szCs w:val="24"/>
          <w:u w:val="single"/>
        </w:rPr>
        <w:t>４．</w:t>
      </w:r>
      <w:r w:rsidR="008178B0" w:rsidRPr="00567696">
        <w:rPr>
          <w:rFonts w:ascii="ＭＳ Ｐゴシック" w:eastAsia="ＭＳ Ｐゴシック" w:hAnsi="ＭＳ Ｐゴシック" w:hint="eastAsia"/>
          <w:sz w:val="24"/>
          <w:szCs w:val="24"/>
          <w:u w:val="single"/>
        </w:rPr>
        <w:t>は次回防火・消火判別専門会議にてディスカッションしたいと思います。</w:t>
      </w:r>
    </w:p>
    <w:p w:rsidR="008178B0" w:rsidRDefault="008178B0" w:rsidP="00114BAB">
      <w:pPr>
        <w:spacing w:beforeLines="50" w:before="180" w:line="240" w:lineRule="atLeast"/>
        <w:ind w:leftChars="100" w:left="210"/>
        <w:rPr>
          <w:rFonts w:ascii="ＭＳ Ｐゴシック" w:eastAsia="ＭＳ Ｐゴシック" w:hAnsi="ＭＳ Ｐゴシック"/>
          <w:sz w:val="24"/>
          <w:szCs w:val="24"/>
        </w:rPr>
      </w:pPr>
    </w:p>
    <w:p w:rsidR="008178B0" w:rsidRPr="008178B0" w:rsidRDefault="008178B0" w:rsidP="00114BAB">
      <w:pPr>
        <w:spacing w:beforeLines="50" w:before="180" w:line="240" w:lineRule="atLeast"/>
        <w:ind w:leftChars="100" w:left="210"/>
        <w:rPr>
          <w:rFonts w:ascii="ＭＳ Ｐゴシック" w:eastAsia="ＭＳ Ｐゴシック" w:hAnsi="ＭＳ Ｐゴシック"/>
          <w:b/>
          <w:sz w:val="24"/>
          <w:szCs w:val="24"/>
        </w:rPr>
      </w:pPr>
      <w:r w:rsidRPr="008178B0">
        <w:rPr>
          <w:rFonts w:ascii="ＭＳ Ｐゴシック" w:eastAsia="ＭＳ Ｐゴシック" w:hAnsi="ＭＳ Ｐゴシック" w:hint="eastAsia"/>
          <w:b/>
          <w:sz w:val="24"/>
          <w:szCs w:val="24"/>
        </w:rPr>
        <w:t>活動マニュアル作成のための素材</w:t>
      </w:r>
    </w:p>
    <w:p w:rsidR="00114BAB" w:rsidRDefault="00114BAB" w:rsidP="00114BAB">
      <w:pPr>
        <w:spacing w:beforeLines="50" w:before="180" w:line="240" w:lineRule="atLeast"/>
        <w:ind w:leftChars="100" w:left="21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w:t>
      </w:r>
      <w:r w:rsidR="00875520" w:rsidRPr="00875520">
        <w:rPr>
          <w:rFonts w:ascii="ＭＳ Ｐゴシック" w:eastAsia="ＭＳ Ｐゴシック" w:hAnsi="ＭＳ Ｐゴシック" w:hint="eastAsia"/>
          <w:sz w:val="24"/>
          <w:szCs w:val="24"/>
        </w:rPr>
        <w:t>住宅用消火器・街頭消火器</w:t>
      </w:r>
      <w:r w:rsidR="002F5AEB" w:rsidRPr="002F5AEB">
        <w:rPr>
          <w:rFonts w:ascii="ＭＳ Ｐゴシック" w:eastAsia="ＭＳ Ｐゴシック" w:hAnsi="ＭＳ Ｐゴシック" w:hint="eastAsia"/>
          <w:sz w:val="24"/>
          <w:szCs w:val="24"/>
        </w:rPr>
        <w:t>などによる初期消火の方法</w:t>
      </w:r>
      <w:r w:rsidR="002F5AEB">
        <w:rPr>
          <w:rFonts w:ascii="ＭＳ Ｐゴシック" w:eastAsia="ＭＳ Ｐゴシック" w:hAnsi="ＭＳ Ｐゴシック" w:hint="eastAsia"/>
          <w:sz w:val="24"/>
          <w:szCs w:val="24"/>
        </w:rPr>
        <w:t>は</w:t>
      </w:r>
      <w:r w:rsidR="009B29F8">
        <w:rPr>
          <w:rFonts w:ascii="ＭＳ Ｐゴシック" w:eastAsia="ＭＳ Ｐゴシック" w:hAnsi="ＭＳ Ｐゴシック" w:hint="eastAsia"/>
          <w:sz w:val="24"/>
          <w:szCs w:val="24"/>
        </w:rPr>
        <w:t>、</w:t>
      </w:r>
      <w:r w:rsidR="009B29F8" w:rsidRPr="008178B0">
        <w:rPr>
          <w:rFonts w:ascii="ＭＳ Ｐゴシック" w:eastAsia="ＭＳ Ｐゴシック" w:hAnsi="ＭＳ Ｐゴシック" w:hint="eastAsia"/>
          <w:b/>
          <w:sz w:val="24"/>
          <w:szCs w:val="24"/>
        </w:rPr>
        <w:t>添付する</w:t>
      </w:r>
    </w:p>
    <w:p w:rsidR="009B29F8" w:rsidRDefault="009B29F8" w:rsidP="009B29F8">
      <w:pPr>
        <w:spacing w:beforeLines="50" w:before="180" w:line="240" w:lineRule="atLeast"/>
        <w:ind w:leftChars="100" w:left="210"/>
        <w:rPr>
          <w:rFonts w:ascii="ＭＳ Ｐゴシック" w:eastAsia="ＭＳ Ｐゴシック" w:hAnsi="ＭＳ Ｐゴシック"/>
          <w:b/>
          <w:color w:val="FF0000"/>
          <w:sz w:val="24"/>
          <w:szCs w:val="24"/>
        </w:rPr>
      </w:pPr>
      <w:r>
        <w:rPr>
          <w:rFonts w:ascii="ＭＳ Ｐゴシック" w:eastAsia="ＭＳ Ｐゴシック" w:hAnsi="ＭＳ Ｐゴシック" w:hint="eastAsia"/>
          <w:sz w:val="24"/>
          <w:szCs w:val="24"/>
        </w:rPr>
        <w:t xml:space="preserve">　</w:t>
      </w:r>
      <w:r w:rsidRPr="009B29F8">
        <w:rPr>
          <w:rFonts w:ascii="ＭＳ Ｐゴシック" w:eastAsia="ＭＳ Ｐゴシック" w:hAnsi="ＭＳ Ｐゴシック" w:hint="eastAsia"/>
          <w:b/>
          <w:sz w:val="24"/>
          <w:szCs w:val="24"/>
        </w:rPr>
        <w:t>火災発生時の心得＆住宅用</w:t>
      </w:r>
      <w:r w:rsidR="00D16E86">
        <w:rPr>
          <w:rFonts w:ascii="ＭＳ Ｐゴシック" w:eastAsia="ＭＳ Ｐゴシック" w:hAnsi="ＭＳ Ｐゴシック" w:hint="eastAsia"/>
          <w:b/>
          <w:sz w:val="24"/>
          <w:szCs w:val="24"/>
        </w:rPr>
        <w:t>消火器</w:t>
      </w:r>
      <w:r w:rsidRPr="009B29F8">
        <w:rPr>
          <w:rFonts w:ascii="ＭＳ Ｐゴシック" w:eastAsia="ＭＳ Ｐゴシック" w:hAnsi="ＭＳ Ｐゴシック" w:hint="eastAsia"/>
          <w:b/>
          <w:sz w:val="24"/>
          <w:szCs w:val="24"/>
        </w:rPr>
        <w:t>・街頭消火器</w:t>
      </w:r>
      <w:r w:rsidR="00D16E86">
        <w:rPr>
          <w:rFonts w:ascii="ＭＳ Ｐゴシック" w:eastAsia="ＭＳ Ｐゴシック" w:hAnsi="ＭＳ Ｐゴシック" w:hint="eastAsia"/>
          <w:b/>
          <w:sz w:val="24"/>
          <w:szCs w:val="24"/>
        </w:rPr>
        <w:t>など</w:t>
      </w:r>
      <w:r w:rsidRPr="009B29F8">
        <w:rPr>
          <w:rFonts w:ascii="ＭＳ Ｐゴシック" w:eastAsia="ＭＳ Ｐゴシック" w:hAnsi="ＭＳ Ｐゴシック" w:hint="eastAsia"/>
          <w:b/>
          <w:sz w:val="24"/>
          <w:szCs w:val="24"/>
        </w:rPr>
        <w:t>による初期消火の方法</w:t>
      </w:r>
      <w:r w:rsidR="00D16E86">
        <w:rPr>
          <w:rFonts w:ascii="ＭＳ Ｐゴシック" w:eastAsia="ＭＳ Ｐゴシック" w:hAnsi="ＭＳ Ｐゴシック" w:hint="eastAsia"/>
          <w:b/>
          <w:sz w:val="24"/>
          <w:szCs w:val="24"/>
        </w:rPr>
        <w:t>（仮称）</w:t>
      </w:r>
      <w:r w:rsidRPr="009B29F8">
        <w:rPr>
          <w:rFonts w:ascii="ＭＳ Ｐゴシック" w:eastAsia="ＭＳ Ｐゴシック" w:hAnsi="ＭＳ Ｐゴシック" w:hint="eastAsia"/>
          <w:sz w:val="24"/>
          <w:szCs w:val="24"/>
        </w:rPr>
        <w:t xml:space="preserve">　</w:t>
      </w:r>
      <w:r w:rsidRPr="008178B0">
        <w:rPr>
          <w:rFonts w:ascii="ＭＳ Ｐゴシック" w:eastAsia="ＭＳ Ｐゴシック" w:hAnsi="ＭＳ Ｐゴシック" w:hint="eastAsia"/>
          <w:b/>
          <w:sz w:val="24"/>
          <w:szCs w:val="24"/>
        </w:rPr>
        <w:t>素材</w:t>
      </w:r>
    </w:p>
    <w:p w:rsidR="00875520" w:rsidRDefault="009B29F8" w:rsidP="00567696">
      <w:pPr>
        <w:spacing w:beforeLines="50" w:before="180" w:line="240" w:lineRule="atLeast"/>
        <w:ind w:leftChars="135" w:left="420" w:hangingChars="57" w:hanging="137"/>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t xml:space="preserve">　</w:t>
      </w:r>
      <w:r w:rsidRPr="009B29F8">
        <w:rPr>
          <w:rFonts w:ascii="ＭＳ Ｐゴシック" w:eastAsia="ＭＳ Ｐゴシック" w:hAnsi="ＭＳ Ｐゴシック" w:hint="eastAsia"/>
          <w:sz w:val="24"/>
          <w:szCs w:val="24"/>
        </w:rPr>
        <w:t>をご覧ください。</w:t>
      </w:r>
      <w:r w:rsidR="00875520" w:rsidRPr="00875520">
        <w:rPr>
          <w:rFonts w:ascii="ＭＳ Ｐゴシック" w:eastAsia="ＭＳ Ｐゴシック" w:hAnsi="ＭＳ Ｐゴシック" w:hint="eastAsia"/>
          <w:sz w:val="24"/>
          <w:szCs w:val="24"/>
        </w:rPr>
        <w:t>ただ、素材を並べただけなので、そのおつもりで見てください。</w:t>
      </w:r>
    </w:p>
    <w:p w:rsidR="0021607E" w:rsidRDefault="00567696" w:rsidP="0021607E">
      <w:pPr>
        <w:spacing w:beforeLines="50" w:before="180" w:line="240" w:lineRule="atLeast"/>
        <w:ind w:leftChars="135" w:left="420" w:hangingChars="57" w:hanging="137"/>
        <w:jc w:val="distribute"/>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（「火元別初期消火のコツ」などは同じようなものが重複しているように見えますが、</w:t>
      </w:r>
      <w:r w:rsidR="00875520">
        <w:rPr>
          <w:rFonts w:ascii="ＭＳ Ｐゴシック" w:eastAsia="ＭＳ Ｐゴシック" w:hAnsi="ＭＳ Ｐゴシック" w:hint="eastAsia"/>
          <w:sz w:val="24"/>
          <w:szCs w:val="24"/>
        </w:rPr>
        <w:t>私も未だよく読みこんではいませんが、</w:t>
      </w:r>
      <w:r>
        <w:rPr>
          <w:rFonts w:ascii="ＭＳ Ｐゴシック" w:eastAsia="ＭＳ Ｐゴシック" w:hAnsi="ＭＳ Ｐゴシック" w:hint="eastAsia"/>
          <w:sz w:val="24"/>
          <w:szCs w:val="24"/>
        </w:rPr>
        <w:t>細かく見ると異なっているところもあるようなので、あえて重複させて</w:t>
      </w:r>
    </w:p>
    <w:p w:rsidR="009B29F8" w:rsidRPr="009B29F8" w:rsidRDefault="00567696" w:rsidP="0021607E">
      <w:pPr>
        <w:spacing w:line="240" w:lineRule="atLeast"/>
        <w:ind w:leftChars="200" w:left="420" w:firstLineChars="2" w:firstLine="5"/>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おきます。）</w:t>
      </w:r>
    </w:p>
    <w:p w:rsidR="00AD2845" w:rsidRDefault="00AD2845" w:rsidP="0021607E">
      <w:pPr>
        <w:spacing w:beforeLines="50" w:before="180" w:line="0" w:lineRule="atLeast"/>
        <w:ind w:leftChars="100" w:left="210"/>
        <w:rPr>
          <w:rFonts w:ascii="ＭＳ Ｐゴシック" w:eastAsia="ＭＳ Ｐゴシック" w:hAnsi="ＭＳ Ｐゴシック"/>
          <w:sz w:val="24"/>
          <w:szCs w:val="24"/>
        </w:rPr>
      </w:pPr>
      <w:r w:rsidRPr="00AD2845">
        <w:rPr>
          <w:rFonts w:ascii="ＭＳ Ｐゴシック" w:eastAsia="ＭＳ Ｐゴシック" w:hAnsi="ＭＳ Ｐゴシック" w:hint="eastAsia"/>
          <w:sz w:val="24"/>
          <w:szCs w:val="24"/>
        </w:rPr>
        <w:t>④スタンドパイプによる消火の方法</w:t>
      </w:r>
      <w:r>
        <w:rPr>
          <w:rFonts w:ascii="ＭＳ Ｐゴシック" w:eastAsia="ＭＳ Ｐゴシック" w:hAnsi="ＭＳ Ｐゴシック" w:hint="eastAsia"/>
          <w:sz w:val="24"/>
          <w:szCs w:val="24"/>
        </w:rPr>
        <w:t>は</w:t>
      </w:r>
      <w:r w:rsidR="009B29F8">
        <w:rPr>
          <w:rFonts w:ascii="ＭＳ Ｐゴシック" w:eastAsia="ＭＳ Ｐゴシック" w:hAnsi="ＭＳ Ｐゴシック" w:hint="eastAsia"/>
          <w:sz w:val="24"/>
          <w:szCs w:val="24"/>
        </w:rPr>
        <w:t>、</w:t>
      </w:r>
      <w:r w:rsidR="00875520">
        <w:rPr>
          <w:rFonts w:ascii="ＭＳ Ｐゴシック" w:eastAsia="ＭＳ Ｐゴシック" w:hAnsi="ＭＳ Ｐゴシック" w:hint="eastAsia"/>
          <w:sz w:val="24"/>
          <w:szCs w:val="24"/>
        </w:rPr>
        <w:t>以下</w:t>
      </w:r>
      <w:r w:rsidR="0021607E">
        <w:rPr>
          <w:rFonts w:ascii="ＭＳ Ｐゴシック" w:eastAsia="ＭＳ Ｐゴシック" w:hAnsi="ＭＳ Ｐゴシック" w:hint="eastAsia"/>
          <w:sz w:val="24"/>
          <w:szCs w:val="24"/>
        </w:rPr>
        <w:t>の</w:t>
      </w:r>
      <w:r w:rsidR="00875520" w:rsidRPr="00875520">
        <w:rPr>
          <w:rFonts w:ascii="ＭＳ Ｐゴシック" w:eastAsia="ＭＳ Ｐゴシック" w:hAnsi="ＭＳ Ｐゴシック" w:hint="eastAsia"/>
          <w:sz w:val="28"/>
          <w:szCs w:val="28"/>
        </w:rPr>
        <w:t>ａ</w:t>
      </w:r>
      <w:r w:rsidR="00875520">
        <w:rPr>
          <w:rFonts w:ascii="ＭＳ Ｐゴシック" w:eastAsia="ＭＳ Ｐゴシック" w:hAnsi="ＭＳ Ｐゴシック" w:hint="eastAsia"/>
          <w:sz w:val="28"/>
          <w:szCs w:val="28"/>
        </w:rPr>
        <w:t>．</w:t>
      </w:r>
      <w:r w:rsidR="00875520" w:rsidRPr="00875520">
        <w:rPr>
          <w:rFonts w:ascii="ＭＳ Ｐゴシック" w:eastAsia="ＭＳ Ｐゴシック" w:hAnsi="ＭＳ Ｐゴシック" w:hint="eastAsia"/>
          <w:sz w:val="28"/>
          <w:szCs w:val="28"/>
        </w:rPr>
        <w:t>ｂ</w:t>
      </w:r>
      <w:r w:rsidR="00875520">
        <w:rPr>
          <w:rFonts w:ascii="ＭＳ Ｐゴシック" w:eastAsia="ＭＳ Ｐゴシック" w:hAnsi="ＭＳ Ｐゴシック" w:hint="eastAsia"/>
          <w:sz w:val="28"/>
          <w:szCs w:val="28"/>
        </w:rPr>
        <w:t>．</w:t>
      </w:r>
      <w:r w:rsidR="00875520" w:rsidRPr="00875520">
        <w:rPr>
          <w:rFonts w:ascii="ＭＳ Ｐゴシック" w:eastAsia="ＭＳ Ｐゴシック" w:hAnsi="ＭＳ Ｐゴシック" w:hint="eastAsia"/>
          <w:sz w:val="28"/>
          <w:szCs w:val="28"/>
        </w:rPr>
        <w:t>ｃ</w:t>
      </w:r>
      <w:r w:rsidR="00875520">
        <w:rPr>
          <w:rFonts w:ascii="ＭＳ Ｐゴシック" w:eastAsia="ＭＳ Ｐゴシック" w:hAnsi="ＭＳ Ｐゴシック" w:hint="eastAsia"/>
          <w:sz w:val="28"/>
          <w:szCs w:val="28"/>
        </w:rPr>
        <w:t>．はお手数ですがｗｅｂサイトを開けて見てください。ｄ．は必要なところだけ抜粋して下に転記しておきます。</w:t>
      </w:r>
    </w:p>
    <w:p w:rsidR="00AD2845" w:rsidRPr="00AD2845" w:rsidRDefault="00AD2845" w:rsidP="009B29F8">
      <w:pPr>
        <w:spacing w:beforeLines="50" w:before="180" w:line="0" w:lineRule="atLeast"/>
        <w:ind w:leftChars="100" w:left="210" w:firstLineChars="100" w:firstLine="280"/>
        <w:rPr>
          <w:rFonts w:ascii="ＭＳ Ｐゴシック" w:eastAsia="ＭＳ Ｐゴシック" w:hAnsi="ＭＳ Ｐゴシック"/>
          <w:sz w:val="24"/>
          <w:szCs w:val="24"/>
        </w:rPr>
      </w:pPr>
      <w:r w:rsidRPr="00AD2845">
        <w:rPr>
          <w:rFonts w:ascii="ＭＳ Ｐゴシック" w:eastAsia="ＭＳ Ｐゴシック" w:hAnsi="ＭＳ Ｐゴシック" w:hint="eastAsia"/>
          <w:sz w:val="28"/>
          <w:szCs w:val="28"/>
        </w:rPr>
        <w:t>ａ．</w:t>
      </w:r>
      <w:r w:rsidRPr="009B29F8">
        <w:rPr>
          <w:rFonts w:ascii="ＭＳ Ｐゴシック" w:eastAsia="ＭＳ Ｐゴシック" w:hAnsi="ＭＳ Ｐゴシック" w:hint="eastAsia"/>
          <w:b/>
          <w:sz w:val="24"/>
          <w:szCs w:val="24"/>
        </w:rPr>
        <w:t>スタンドパイプＹＯＮＥ</w:t>
      </w:r>
      <w:r w:rsidRPr="00BF4DB5">
        <w:rPr>
          <w:rFonts w:ascii="ＭＳ Ｐゴシック" w:eastAsia="ＭＳ Ｐゴシック" w:hAnsi="ＭＳ Ｐゴシック" w:hint="eastAsia"/>
          <w:sz w:val="24"/>
          <w:szCs w:val="24"/>
        </w:rPr>
        <w:t>（ヨネ株式会社「単口引上式・エルボ離脱式・双口バルブ付」）</w:t>
      </w:r>
    </w:p>
    <w:p w:rsidR="0051065B" w:rsidRDefault="008B6180" w:rsidP="008E5369">
      <w:pPr>
        <w:spacing w:line="0" w:lineRule="atLeast"/>
        <w:ind w:leftChars="100" w:left="210" w:firstLineChars="250" w:firstLine="525"/>
        <w:rPr>
          <w:rStyle w:val="af5"/>
          <w:rFonts w:ascii="ＭＳ Ｐゴシック" w:eastAsia="ＭＳ Ｐゴシック" w:hAnsi="ＭＳ Ｐゴシック"/>
          <w:sz w:val="24"/>
          <w:szCs w:val="24"/>
        </w:rPr>
      </w:pPr>
      <w:hyperlink r:id="rId7" w:history="1">
        <w:r w:rsidR="00AD2845" w:rsidRPr="002C4D92">
          <w:rPr>
            <w:rStyle w:val="af5"/>
            <w:rFonts w:ascii="ＭＳ Ｐゴシック" w:eastAsia="ＭＳ Ｐゴシック" w:hAnsi="ＭＳ Ｐゴシック"/>
            <w:sz w:val="24"/>
            <w:szCs w:val="24"/>
          </w:rPr>
          <w:t>www.yone-co.co.jp/jp/community/co_stand/2011021601.pdf</w:t>
        </w:r>
      </w:hyperlink>
    </w:p>
    <w:p w:rsidR="008E5369" w:rsidRDefault="008E5369" w:rsidP="008E5369">
      <w:pPr>
        <w:spacing w:line="0" w:lineRule="atLeast"/>
        <w:ind w:leftChars="100" w:left="210" w:firstLineChars="250" w:firstLine="600"/>
        <w:rPr>
          <w:rFonts w:ascii="ＭＳ Ｐゴシック" w:eastAsia="ＭＳ Ｐゴシック" w:hAnsi="ＭＳ Ｐゴシック"/>
          <w:sz w:val="24"/>
          <w:szCs w:val="24"/>
        </w:rPr>
      </w:pPr>
      <w:r>
        <w:rPr>
          <w:rStyle w:val="af5"/>
          <w:rFonts w:ascii="ＭＳ Ｐゴシック" w:eastAsia="ＭＳ Ｐゴシック" w:hAnsi="ＭＳ Ｐゴシック" w:hint="eastAsia"/>
          <w:sz w:val="24"/>
          <w:szCs w:val="24"/>
        </w:rPr>
        <w:t>をご覧ください。</w:t>
      </w:r>
    </w:p>
    <w:p w:rsidR="00AD2845" w:rsidRDefault="00AD2845" w:rsidP="00BF4DB5">
      <w:pPr>
        <w:spacing w:beforeLines="50" w:before="180" w:line="0" w:lineRule="atLeast"/>
        <w:ind w:leftChars="100" w:left="210" w:firstLineChars="100" w:firstLine="280"/>
        <w:rPr>
          <w:rFonts w:ascii="ＭＳ Ｐゴシック" w:eastAsia="ＭＳ Ｐゴシック" w:hAnsi="ＭＳ Ｐゴシック"/>
          <w:sz w:val="28"/>
          <w:szCs w:val="28"/>
        </w:rPr>
      </w:pPr>
      <w:r w:rsidRPr="00AD2845">
        <w:rPr>
          <w:rFonts w:ascii="ＭＳ Ｐゴシック" w:eastAsia="ＭＳ Ｐゴシック" w:hAnsi="ＭＳ Ｐゴシック" w:hint="eastAsia"/>
          <w:sz w:val="28"/>
          <w:szCs w:val="28"/>
        </w:rPr>
        <w:t>ｂ．</w:t>
      </w:r>
      <w:r w:rsidRPr="009B29F8">
        <w:rPr>
          <w:rFonts w:ascii="ＭＳ Ｐゴシック" w:eastAsia="ＭＳ Ｐゴシック" w:hAnsi="ＭＳ Ｐゴシック" w:hint="eastAsia"/>
          <w:b/>
          <w:sz w:val="24"/>
          <w:szCs w:val="24"/>
        </w:rPr>
        <w:t>消火栓利用型市民消火隊活動要領</w:t>
      </w:r>
      <w:r w:rsidRPr="00BF4DB5">
        <w:rPr>
          <w:rFonts w:ascii="ＭＳ Ｐゴシック" w:eastAsia="ＭＳ Ｐゴシック" w:hAnsi="ＭＳ Ｐゴシック" w:hint="eastAsia"/>
          <w:sz w:val="24"/>
          <w:szCs w:val="24"/>
        </w:rPr>
        <w:t>（PDF：2008KB） - 横須賀市</w:t>
      </w:r>
    </w:p>
    <w:p w:rsidR="00AD2845" w:rsidRDefault="008B6180" w:rsidP="00192BA3">
      <w:pPr>
        <w:spacing w:line="0" w:lineRule="atLeast"/>
        <w:ind w:leftChars="100" w:left="210" w:firstLineChars="200" w:firstLine="420"/>
        <w:rPr>
          <w:rFonts w:ascii="ＭＳ Ｐゴシック" w:eastAsia="ＭＳ Ｐゴシック" w:hAnsi="ＭＳ Ｐゴシック"/>
          <w:color w:val="3333FF"/>
          <w:sz w:val="28"/>
          <w:szCs w:val="28"/>
        </w:rPr>
      </w:pPr>
      <w:hyperlink r:id="rId8" w:history="1">
        <w:r w:rsidR="008E5369" w:rsidRPr="00027451">
          <w:rPr>
            <w:rStyle w:val="af5"/>
            <w:rFonts w:ascii="ＭＳ Ｐゴシック" w:eastAsia="ＭＳ Ｐゴシック" w:hAnsi="ＭＳ Ｐゴシック"/>
            <w:sz w:val="28"/>
            <w:szCs w:val="28"/>
          </w:rPr>
          <w:t>www.city.yokosuka.kanagawa.jp/7410/.../katudouyouryou.pd</w:t>
        </w:r>
      </w:hyperlink>
      <w:r w:rsidR="00AD2845" w:rsidRPr="008E5369">
        <w:rPr>
          <w:rFonts w:ascii="ＭＳ Ｐゴシック" w:eastAsia="ＭＳ Ｐゴシック" w:hAnsi="ＭＳ Ｐゴシック"/>
          <w:color w:val="3333FF"/>
          <w:sz w:val="28"/>
          <w:szCs w:val="28"/>
        </w:rPr>
        <w:t>...</w:t>
      </w:r>
    </w:p>
    <w:p w:rsidR="008E5369" w:rsidRPr="008E5369" w:rsidRDefault="008E5369" w:rsidP="005E509E">
      <w:pPr>
        <w:spacing w:line="0" w:lineRule="atLeast"/>
        <w:ind w:leftChars="100" w:left="210" w:firstLineChars="200" w:firstLine="560"/>
        <w:rPr>
          <w:rFonts w:ascii="ＭＳ Ｐゴシック" w:eastAsia="ＭＳ Ｐゴシック" w:hAnsi="ＭＳ Ｐゴシック"/>
          <w:color w:val="3333FF"/>
          <w:sz w:val="28"/>
          <w:szCs w:val="28"/>
        </w:rPr>
      </w:pPr>
      <w:r>
        <w:rPr>
          <w:rFonts w:ascii="ＭＳ Ｐゴシック" w:eastAsia="ＭＳ Ｐゴシック" w:hAnsi="ＭＳ Ｐゴシック" w:hint="eastAsia"/>
          <w:color w:val="3333FF"/>
          <w:sz w:val="28"/>
          <w:szCs w:val="28"/>
        </w:rPr>
        <w:t>をｗｅｂサイトを開けてご覧ください。</w:t>
      </w:r>
    </w:p>
    <w:p w:rsidR="003B3949" w:rsidRDefault="005E509E" w:rsidP="00BF4DB5">
      <w:pPr>
        <w:spacing w:beforeLines="50" w:before="180" w:line="0" w:lineRule="atLeast"/>
        <w:ind w:leftChars="100" w:left="210" w:firstLineChars="100" w:firstLine="28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ｃ．</w:t>
      </w:r>
      <w:r w:rsidRPr="009B29F8">
        <w:rPr>
          <w:rFonts w:ascii="ＭＳ Ｐゴシック" w:eastAsia="ＭＳ Ｐゴシック" w:hAnsi="ＭＳ Ｐゴシック" w:hint="eastAsia"/>
          <w:b/>
          <w:sz w:val="24"/>
          <w:szCs w:val="24"/>
        </w:rPr>
        <w:t>スタンドパイプ消火資機材を使用した初期消火に係る手順書</w:t>
      </w:r>
    </w:p>
    <w:p w:rsidR="00680516" w:rsidRDefault="00680516" w:rsidP="00BF4DB5">
      <w:pPr>
        <w:spacing w:line="0" w:lineRule="atLeast"/>
        <w:ind w:leftChars="200" w:left="840" w:hangingChars="150" w:hanging="420"/>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Pr="008E5369">
        <w:rPr>
          <w:rFonts w:ascii="ＭＳ Ｐゴシック" w:eastAsia="ＭＳ Ｐゴシック" w:hAnsi="ＭＳ Ｐゴシック" w:hint="eastAsia"/>
          <w:color w:val="0000FF"/>
          <w:sz w:val="28"/>
          <w:szCs w:val="28"/>
        </w:rPr>
        <w:t xml:space="preserve">　</w:t>
      </w:r>
      <w:hyperlink r:id="rId9" w:history="1">
        <w:r w:rsidR="008E5369" w:rsidRPr="00027451">
          <w:rPr>
            <w:rStyle w:val="af5"/>
            <w:rFonts w:ascii="ＭＳ Ｐゴシック" w:eastAsia="ＭＳ Ｐゴシック" w:hAnsi="ＭＳ Ｐゴシック"/>
            <w:sz w:val="28"/>
            <w:szCs w:val="28"/>
          </w:rPr>
          <w:t>www.city.yamato.lg.jp</w:t>
        </w:r>
        <w:r w:rsidR="008E5369" w:rsidRPr="00027451">
          <w:rPr>
            <w:rStyle w:val="af5"/>
            <w:rFonts w:ascii="ＭＳ Ｐゴシック" w:eastAsia="ＭＳ Ｐゴシック" w:hAnsi="ＭＳ Ｐゴシック" w:hint="eastAsia"/>
            <w:sz w:val="28"/>
            <w:szCs w:val="28"/>
          </w:rPr>
          <w:t>のweb</w:t>
        </w:r>
      </w:hyperlink>
      <w:r w:rsidR="008E5369">
        <w:rPr>
          <w:rStyle w:val="af5"/>
          <w:rFonts w:ascii="ＭＳ Ｐゴシック" w:eastAsia="ＭＳ Ｐゴシック" w:hAnsi="ＭＳ Ｐゴシック" w:hint="eastAsia"/>
          <w:color w:val="0000FF"/>
          <w:sz w:val="28"/>
          <w:szCs w:val="28"/>
        </w:rPr>
        <w:t>サイトを開けて、</w:t>
      </w:r>
      <w:r w:rsidR="00BF4DB5" w:rsidRPr="00BF4DB5">
        <w:rPr>
          <w:rFonts w:ascii="ＭＳ Ｐゴシック" w:eastAsia="ＭＳ Ｐゴシック" w:hAnsi="ＭＳ Ｐゴシック" w:hint="eastAsia"/>
          <w:sz w:val="22"/>
          <w:szCs w:val="22"/>
        </w:rPr>
        <w:t>ホーム＞くらしのガイド＞いざというときに＞防災＞市の取組＞スタンドパイプ消火資機材導入へ</w:t>
      </w:r>
      <w:r w:rsidRPr="00BF4DB5">
        <w:rPr>
          <w:rFonts w:ascii="ＭＳ Ｐゴシック" w:eastAsia="ＭＳ Ｐゴシック" w:hAnsi="ＭＳ Ｐゴシック" w:hint="eastAsia"/>
          <w:sz w:val="22"/>
          <w:szCs w:val="22"/>
        </w:rPr>
        <w:t>を開けると、記事の下の方に「関連資料」として載ってい</w:t>
      </w:r>
      <w:r w:rsidR="008E5369">
        <w:rPr>
          <w:rFonts w:ascii="ＭＳ Ｐゴシック" w:eastAsia="ＭＳ Ｐゴシック" w:hAnsi="ＭＳ Ｐゴシック" w:hint="eastAsia"/>
          <w:sz w:val="22"/>
          <w:szCs w:val="22"/>
        </w:rPr>
        <w:t>ます</w:t>
      </w:r>
      <w:r w:rsidRPr="00BF4DB5">
        <w:rPr>
          <w:rFonts w:ascii="ＭＳ Ｐゴシック" w:eastAsia="ＭＳ Ｐゴシック" w:hAnsi="ＭＳ Ｐゴシック" w:hint="eastAsia"/>
          <w:sz w:val="22"/>
          <w:szCs w:val="22"/>
        </w:rPr>
        <w:t>。</w:t>
      </w:r>
    </w:p>
    <w:p w:rsidR="003B3949" w:rsidRPr="00BF4DB5" w:rsidRDefault="003B3949" w:rsidP="00BF4DB5">
      <w:pPr>
        <w:spacing w:beforeLines="50" w:before="180" w:line="0" w:lineRule="atLeast"/>
        <w:ind w:leftChars="100" w:left="210" w:firstLineChars="100" w:firstLine="280"/>
        <w:rPr>
          <w:rFonts w:ascii="ＭＳ Ｐゴシック" w:eastAsia="ＭＳ Ｐゴシック" w:hAnsi="ＭＳ Ｐゴシック"/>
          <w:sz w:val="24"/>
          <w:szCs w:val="24"/>
        </w:rPr>
      </w:pPr>
      <w:r>
        <w:rPr>
          <w:rFonts w:ascii="ＭＳ Ｐゴシック" w:eastAsia="ＭＳ Ｐゴシック" w:hAnsi="ＭＳ Ｐゴシック" w:hint="eastAsia"/>
          <w:sz w:val="28"/>
          <w:szCs w:val="28"/>
        </w:rPr>
        <w:t>ｄ．</w:t>
      </w:r>
      <w:r w:rsidR="005E509E" w:rsidRPr="009B29F8">
        <w:rPr>
          <w:rFonts w:ascii="ＭＳ Ｐゴシック" w:eastAsia="ＭＳ Ｐゴシック" w:hAnsi="ＭＳ Ｐゴシック" w:hint="eastAsia"/>
          <w:b/>
          <w:sz w:val="24"/>
          <w:szCs w:val="24"/>
        </w:rPr>
        <w:t xml:space="preserve">初期消火器具の取り扱い </w:t>
      </w:r>
      <w:r w:rsidR="005E509E" w:rsidRPr="00BF4DB5">
        <w:rPr>
          <w:rFonts w:ascii="ＭＳ Ｐゴシック" w:eastAsia="ＭＳ Ｐゴシック" w:hAnsi="ＭＳ Ｐゴシック" w:hint="eastAsia"/>
          <w:sz w:val="24"/>
          <w:szCs w:val="24"/>
        </w:rPr>
        <w:t>(PDF形式：447KB) - 佐用町</w:t>
      </w:r>
    </w:p>
    <w:p w:rsidR="003B3949" w:rsidRDefault="008B6180" w:rsidP="008E5369">
      <w:pPr>
        <w:spacing w:line="0" w:lineRule="atLeast"/>
        <w:ind w:leftChars="100" w:left="210" w:firstLineChars="200" w:firstLine="420"/>
        <w:rPr>
          <w:rFonts w:ascii="ＭＳ Ｐゴシック" w:eastAsia="ＭＳ Ｐゴシック" w:hAnsi="ＭＳ Ｐゴシック"/>
          <w:sz w:val="28"/>
          <w:szCs w:val="28"/>
        </w:rPr>
      </w:pPr>
      <w:hyperlink r:id="rId10" w:history="1">
        <w:r w:rsidR="005E509E" w:rsidRPr="002C4D92">
          <w:rPr>
            <w:rStyle w:val="af5"/>
            <w:rFonts w:ascii="ＭＳ Ｐゴシック" w:eastAsia="ＭＳ Ｐゴシック" w:hAnsi="ＭＳ Ｐゴシック"/>
            <w:sz w:val="28"/>
            <w:szCs w:val="28"/>
          </w:rPr>
          <w:t>www.town.sayo.lg.jp/cms-sypher/open.../0000001710.pdf</w:t>
        </w:r>
      </w:hyperlink>
    </w:p>
    <w:p w:rsidR="005E509E" w:rsidRPr="008178B0" w:rsidRDefault="005E509E" w:rsidP="009B29F8">
      <w:pPr>
        <w:spacing w:beforeLines="50" w:before="180" w:line="0" w:lineRule="atLeast"/>
        <w:ind w:leftChars="100" w:left="210" w:firstLineChars="200" w:firstLine="482"/>
        <w:rPr>
          <w:rFonts w:ascii="ＭＳ Ｐゴシック" w:eastAsia="ＭＳ Ｐゴシック" w:hAnsi="ＭＳ Ｐゴシック"/>
          <w:b/>
          <w:sz w:val="24"/>
          <w:szCs w:val="24"/>
        </w:rPr>
      </w:pPr>
      <w:r w:rsidRPr="009B29F8">
        <w:rPr>
          <w:rFonts w:ascii="ＭＳ Ｐゴシック" w:eastAsia="ＭＳ Ｐゴシック" w:hAnsi="ＭＳ Ｐゴシック" w:hint="eastAsia"/>
          <w:b/>
          <w:sz w:val="24"/>
          <w:szCs w:val="24"/>
        </w:rPr>
        <w:t>から</w:t>
      </w:r>
      <w:r w:rsidR="008E5369" w:rsidRPr="009B29F8">
        <w:rPr>
          <w:rFonts w:ascii="ＭＳ Ｐゴシック" w:eastAsia="ＭＳ Ｐゴシック" w:hAnsi="ＭＳ Ｐゴシック" w:hint="eastAsia"/>
          <w:b/>
          <w:sz w:val="24"/>
          <w:szCs w:val="24"/>
        </w:rPr>
        <w:t>必要なところだけ下に</w:t>
      </w:r>
      <w:r w:rsidRPr="008178B0">
        <w:rPr>
          <w:rFonts w:ascii="ＭＳ Ｐゴシック" w:eastAsia="ＭＳ Ｐゴシック" w:hAnsi="ＭＳ Ｐゴシック" w:hint="eastAsia"/>
          <w:b/>
          <w:sz w:val="24"/>
          <w:szCs w:val="24"/>
        </w:rPr>
        <w:t>抜粋</w:t>
      </w:r>
      <w:r w:rsidR="008E5369" w:rsidRPr="008178B0">
        <w:rPr>
          <w:rFonts w:ascii="ＭＳ Ｐゴシック" w:eastAsia="ＭＳ Ｐゴシック" w:hAnsi="ＭＳ Ｐゴシック" w:hint="eastAsia"/>
          <w:b/>
          <w:sz w:val="24"/>
          <w:szCs w:val="24"/>
        </w:rPr>
        <w:t>し</w:t>
      </w:r>
      <w:r w:rsidR="009B29F8" w:rsidRPr="008178B0">
        <w:rPr>
          <w:rFonts w:ascii="ＭＳ Ｐゴシック" w:eastAsia="ＭＳ Ｐゴシック" w:hAnsi="ＭＳ Ｐゴシック" w:hint="eastAsia"/>
          <w:b/>
          <w:sz w:val="24"/>
          <w:szCs w:val="24"/>
        </w:rPr>
        <w:t>ておきます</w:t>
      </w:r>
      <w:r w:rsidR="008E5369" w:rsidRPr="008178B0">
        <w:rPr>
          <w:rFonts w:ascii="ＭＳ Ｐゴシック" w:eastAsia="ＭＳ Ｐゴシック" w:hAnsi="ＭＳ Ｐゴシック" w:hint="eastAsia"/>
          <w:b/>
          <w:sz w:val="24"/>
          <w:szCs w:val="24"/>
        </w:rPr>
        <w:t>。</w:t>
      </w:r>
    </w:p>
    <w:p w:rsidR="0021607E" w:rsidRPr="0016024F" w:rsidRDefault="0016024F" w:rsidP="0016024F">
      <w:pPr>
        <w:spacing w:beforeLines="100" w:before="360" w:afterLines="50" w:after="180" w:line="0" w:lineRule="atLeast"/>
        <w:ind w:leftChars="100" w:left="210" w:firstLineChars="150" w:firstLine="360"/>
        <w:rPr>
          <w:rFonts w:ascii="ＭＳ Ｐゴシック" w:eastAsia="ＭＳ Ｐゴシック" w:hAnsi="ＭＳ Ｐゴシック"/>
          <w:b/>
          <w:sz w:val="28"/>
          <w:szCs w:val="28"/>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2670810</wp:posOffset>
                </wp:positionH>
                <wp:positionV relativeFrom="paragraph">
                  <wp:posOffset>376555</wp:posOffset>
                </wp:positionV>
                <wp:extent cx="1016000" cy="673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016000" cy="673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024F" w:rsidRDefault="0016024F">
                            <w:r>
                              <w:rPr>
                                <w:rFonts w:ascii="ＭＳ Ｐゴシック" w:eastAsia="ＭＳ Ｐゴシック" w:hAnsi="ＭＳ Ｐゴシック" w:hint="eastAsia"/>
                                <w:sz w:val="24"/>
                                <w:szCs w:val="24"/>
                              </w:rPr>
                              <w:t xml:space="preserve">　　　</w:t>
                            </w:r>
                            <w:r w:rsidRPr="0016024F">
                              <w:rPr>
                                <w:rFonts w:ascii="ＭＳ Ｐゴシック" w:eastAsia="ＭＳ Ｐゴシック" w:hAnsi="ＭＳ Ｐゴシック" w:hint="eastAsia"/>
                                <w:b/>
                                <w:sz w:val="28"/>
                                <w:szCs w:val="28"/>
                              </w:rPr>
                              <w:t xml:space="preserve">　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 o:spid="_x0000_s1027" type="#_x0000_t202" style="position:absolute;left:0;text-align:left;margin-left:210.3pt;margin-top:29.65pt;width:80pt;height: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" fillcolor="white [3201]" stroked="f" strokeweight=".5pt">
                <v:textbox>
                  <w:txbxContent>
                    <w:p w:rsidR="0016024F" w:rsidRDefault="0016024F">
                      <w:r>
                        <w:rPr>
                          <w:rFonts w:ascii="ＭＳ Ｐゴシック" w:eastAsia="ＭＳ Ｐゴシック" w:hAnsi="ＭＳ Ｐゴシック" w:hint="eastAsia"/>
                          <w:sz w:val="24"/>
                          <w:szCs w:val="24"/>
                        </w:rPr>
                        <w:t xml:space="preserve">　　　</w:t>
                      </w:r>
                      <w:r w:rsidRPr="0016024F">
                        <w:rPr>
                          <w:rFonts w:ascii="ＭＳ Ｐゴシック" w:eastAsia="ＭＳ Ｐゴシック" w:hAnsi="ＭＳ Ｐゴシック" w:hint="eastAsia"/>
                          <w:b/>
                          <w:sz w:val="28"/>
                          <w:szCs w:val="28"/>
                        </w:rPr>
                        <w:t xml:space="preserve">　</w:t>
                      </w:r>
                      <w:r w:rsidRPr="0016024F">
                        <w:rPr>
                          <w:rFonts w:ascii="ＭＳ Ｐゴシック" w:eastAsia="ＭＳ Ｐゴシック" w:hAnsi="ＭＳ Ｐゴシック" w:hint="eastAsia"/>
                          <w:b/>
                          <w:sz w:val="28"/>
                          <w:szCs w:val="28"/>
                        </w:rPr>
                        <w:t>２</w:t>
                      </w:r>
                    </w:p>
                  </w:txbxContent>
                </v:textbox>
              </v:shape>
            </w:pict>
          </mc:Fallback>
        </mc:AlternateContent>
      </w:r>
      <w:r>
        <w:rPr>
          <w:rFonts w:ascii="ＭＳ Ｐゴシック" w:eastAsia="ＭＳ Ｐゴシック" w:hAnsi="ＭＳ Ｐゴシック" w:hint="eastAsia"/>
          <w:sz w:val="24"/>
          <w:szCs w:val="24"/>
        </w:rPr>
        <w:t xml:space="preserve">　　　　　　　　　　　　　　　　　　　　　　　</w:t>
      </w:r>
    </w:p>
    <w:p w:rsidR="0021607E" w:rsidRDefault="0021607E" w:rsidP="0021607E">
      <w:pPr>
        <w:spacing w:beforeLines="50" w:before="180" w:afterLines="50" w:after="180" w:line="0" w:lineRule="atLeast"/>
        <w:ind w:leftChars="100" w:left="210" w:firstLineChars="150" w:firstLine="361"/>
        <w:rPr>
          <w:rFonts w:ascii="ＭＳ Ｐゴシック" w:eastAsia="ＭＳ Ｐゴシック" w:hAnsi="ＭＳ Ｐゴシック"/>
          <w:sz w:val="24"/>
          <w:szCs w:val="24"/>
        </w:rPr>
      </w:pPr>
      <w:r>
        <w:rPr>
          <w:rFonts w:ascii="ＭＳ Ｐゴシック" w:eastAsia="ＭＳ Ｐゴシック" w:hAnsi="ＭＳ Ｐゴシック" w:hint="eastAsia"/>
          <w:b/>
          <w:sz w:val="24"/>
          <w:szCs w:val="24"/>
        </w:rPr>
        <w:lastRenderedPageBreak/>
        <w:t>「</w:t>
      </w:r>
      <w:r w:rsidRPr="009B29F8">
        <w:rPr>
          <w:rFonts w:ascii="ＭＳ Ｐゴシック" w:eastAsia="ＭＳ Ｐゴシック" w:hAnsi="ＭＳ Ｐゴシック" w:hint="eastAsia"/>
          <w:b/>
          <w:sz w:val="24"/>
          <w:szCs w:val="24"/>
        </w:rPr>
        <w:t>初期消火器具の取り扱い</w:t>
      </w:r>
      <w:r>
        <w:rPr>
          <w:rFonts w:ascii="ＭＳ Ｐゴシック" w:eastAsia="ＭＳ Ｐゴシック" w:hAnsi="ＭＳ Ｐゴシック" w:hint="eastAsia"/>
          <w:b/>
          <w:sz w:val="24"/>
          <w:szCs w:val="24"/>
        </w:rPr>
        <w:t>」からの抜粋</w:t>
      </w:r>
    </w:p>
    <w:p w:rsidR="003B3949" w:rsidRPr="00BF4DB5" w:rsidRDefault="003B3949" w:rsidP="009B29F8">
      <w:pPr>
        <w:spacing w:beforeLines="50" w:before="180" w:afterLines="50" w:after="180" w:line="0" w:lineRule="atLeast"/>
        <w:ind w:leftChars="100" w:left="210" w:firstLineChars="150" w:firstLine="360"/>
        <w:rPr>
          <w:rFonts w:ascii="ＭＳ Ｐゴシック" w:eastAsia="ＭＳ Ｐゴシック" w:hAnsi="ＭＳ Ｐゴシック"/>
          <w:sz w:val="24"/>
          <w:szCs w:val="24"/>
        </w:rPr>
      </w:pPr>
      <w:r w:rsidRPr="00BF4DB5">
        <w:rPr>
          <w:rFonts w:ascii="ＭＳ Ｐゴシック" w:eastAsia="ＭＳ Ｐゴシック" w:hAnsi="ＭＳ Ｐゴシック" w:hint="eastAsia"/>
          <w:sz w:val="24"/>
          <w:szCs w:val="24"/>
        </w:rPr>
        <w:t>※注意していただきたいこと</w:t>
      </w:r>
    </w:p>
    <w:p w:rsidR="003B3949" w:rsidRPr="00BF4DB5" w:rsidRDefault="003B3949" w:rsidP="00BF4DB5">
      <w:pPr>
        <w:spacing w:line="0" w:lineRule="atLeast"/>
        <w:ind w:leftChars="300" w:left="870" w:hangingChars="100" w:hanging="240"/>
        <w:rPr>
          <w:rFonts w:ascii="ＭＳ Ｐゴシック" w:eastAsia="ＭＳ Ｐゴシック" w:hAnsi="ＭＳ Ｐゴシック"/>
          <w:sz w:val="24"/>
          <w:szCs w:val="24"/>
        </w:rPr>
      </w:pPr>
      <w:r w:rsidRPr="00BF4DB5">
        <w:rPr>
          <w:rFonts w:ascii="ＭＳ Ｐゴシック" w:eastAsia="ＭＳ Ｐゴシック" w:hAnsi="ＭＳ Ｐゴシック" w:hint="eastAsia"/>
          <w:sz w:val="24"/>
          <w:szCs w:val="24"/>
        </w:rPr>
        <w:t>○消火栓の蓋は鉄製でとても重たくなっています。足を挟んだり腰を痛めないよう注意して</w:t>
      </w:r>
      <w:r w:rsidR="003170A8">
        <w:rPr>
          <w:rFonts w:ascii="ＭＳ Ｐゴシック" w:eastAsia="ＭＳ Ｐゴシック" w:hAnsi="ＭＳ Ｐゴシック" w:hint="eastAsia"/>
          <w:sz w:val="24"/>
          <w:szCs w:val="24"/>
        </w:rPr>
        <w:t xml:space="preserve">　　</w:t>
      </w:r>
      <w:r w:rsidRPr="00BF4DB5">
        <w:rPr>
          <w:rFonts w:ascii="ＭＳ Ｐゴシック" w:eastAsia="ＭＳ Ｐゴシック" w:hAnsi="ＭＳ Ｐゴシック" w:hint="eastAsia"/>
          <w:sz w:val="24"/>
          <w:szCs w:val="24"/>
        </w:rPr>
        <w:t>ください。</w:t>
      </w:r>
    </w:p>
    <w:p w:rsidR="003B3949" w:rsidRPr="00BF4DB5" w:rsidRDefault="003B3949" w:rsidP="009B29F8">
      <w:pPr>
        <w:spacing w:beforeLines="50" w:before="180" w:line="0" w:lineRule="atLeast"/>
        <w:ind w:leftChars="300" w:left="870" w:hangingChars="100" w:hanging="240"/>
        <w:rPr>
          <w:rFonts w:ascii="ＭＳ Ｐゴシック" w:eastAsia="ＭＳ Ｐゴシック" w:hAnsi="ＭＳ Ｐゴシック"/>
          <w:sz w:val="24"/>
          <w:szCs w:val="24"/>
        </w:rPr>
      </w:pPr>
      <w:r w:rsidRPr="00BF4DB5">
        <w:rPr>
          <w:rFonts w:ascii="ＭＳ Ｐゴシック" w:eastAsia="ＭＳ Ｐゴシック" w:hAnsi="ＭＳ Ｐゴシック" w:hint="eastAsia"/>
          <w:sz w:val="24"/>
          <w:szCs w:val="24"/>
        </w:rPr>
        <w:t>○送水するのは、ホースが完全に延長して筒先担当者の「放水始め」の合図によって開始</w:t>
      </w:r>
      <w:r w:rsidR="003170A8">
        <w:rPr>
          <w:rFonts w:ascii="ＭＳ Ｐゴシック" w:eastAsia="ＭＳ Ｐゴシック" w:hAnsi="ＭＳ Ｐゴシック" w:hint="eastAsia"/>
          <w:sz w:val="24"/>
          <w:szCs w:val="24"/>
        </w:rPr>
        <w:t xml:space="preserve">　</w:t>
      </w:r>
      <w:r w:rsidRPr="00BF4DB5">
        <w:rPr>
          <w:rFonts w:ascii="ＭＳ Ｐゴシック" w:eastAsia="ＭＳ Ｐゴシック" w:hAnsi="ＭＳ Ｐゴシック" w:hint="eastAsia"/>
          <w:sz w:val="24"/>
          <w:szCs w:val="24"/>
        </w:rPr>
        <w:t>してください。ホースの延長途中に水がきますと、負傷する恐れがあり、また、これ以上のホース延長ができなくなります。</w:t>
      </w:r>
    </w:p>
    <w:p w:rsidR="003B3949" w:rsidRPr="00BF4DB5" w:rsidRDefault="003B3949" w:rsidP="009B29F8">
      <w:pPr>
        <w:spacing w:beforeLines="50" w:before="180" w:line="0" w:lineRule="atLeast"/>
        <w:ind w:leftChars="300" w:left="870" w:hangingChars="100" w:hanging="240"/>
        <w:rPr>
          <w:rFonts w:ascii="ＭＳ Ｐゴシック" w:eastAsia="ＭＳ Ｐゴシック" w:hAnsi="ＭＳ Ｐゴシック"/>
          <w:sz w:val="24"/>
          <w:szCs w:val="24"/>
        </w:rPr>
      </w:pPr>
      <w:r w:rsidRPr="00BF4DB5">
        <w:rPr>
          <w:rFonts w:ascii="ＭＳ Ｐゴシック" w:eastAsia="ＭＳ Ｐゴシック" w:hAnsi="ＭＳ Ｐゴシック" w:hint="eastAsia"/>
          <w:sz w:val="24"/>
          <w:szCs w:val="24"/>
        </w:rPr>
        <w:t>○筒先からの放水圧力は高からず、低からず常にベストの水圧を維持するよう水圧の調整（開閉器で開閉栓を開けたり閉めたりする）に心がけてください。</w:t>
      </w:r>
    </w:p>
    <w:p w:rsidR="003B3949" w:rsidRPr="00BF4DB5" w:rsidRDefault="003B3949" w:rsidP="009B29F8">
      <w:pPr>
        <w:spacing w:beforeLines="50" w:before="180" w:line="0" w:lineRule="atLeast"/>
        <w:ind w:leftChars="300" w:left="870" w:hangingChars="100" w:hanging="240"/>
        <w:rPr>
          <w:rFonts w:ascii="ＭＳ Ｐゴシック" w:eastAsia="ＭＳ Ｐゴシック" w:hAnsi="ＭＳ Ｐゴシック"/>
          <w:sz w:val="24"/>
          <w:szCs w:val="24"/>
        </w:rPr>
      </w:pPr>
      <w:r w:rsidRPr="00BF4DB5">
        <w:rPr>
          <w:rFonts w:ascii="ＭＳ Ｐゴシック" w:eastAsia="ＭＳ Ｐゴシック" w:hAnsi="ＭＳ Ｐゴシック" w:hint="eastAsia"/>
          <w:sz w:val="24"/>
          <w:szCs w:val="24"/>
        </w:rPr>
        <w:t>○放水は、消防隊が到着するまでの間です。消防隊が到着したら送水を停止して、あとは</w:t>
      </w:r>
      <w:r w:rsidR="003170A8">
        <w:rPr>
          <w:rFonts w:ascii="ＭＳ Ｐゴシック" w:eastAsia="ＭＳ Ｐゴシック" w:hAnsi="ＭＳ Ｐゴシック" w:hint="eastAsia"/>
          <w:sz w:val="24"/>
          <w:szCs w:val="24"/>
        </w:rPr>
        <w:t xml:space="preserve">　</w:t>
      </w:r>
      <w:r w:rsidRPr="00BF4DB5">
        <w:rPr>
          <w:rFonts w:ascii="ＭＳ Ｐゴシック" w:eastAsia="ＭＳ Ｐゴシック" w:hAnsi="ＭＳ Ｐゴシック" w:hint="eastAsia"/>
          <w:sz w:val="24"/>
          <w:szCs w:val="24"/>
        </w:rPr>
        <w:t>消防隊にまかせてください。</w:t>
      </w:r>
    </w:p>
    <w:p w:rsidR="003B3949" w:rsidRPr="00BF4DB5" w:rsidRDefault="003B3949" w:rsidP="009B29F8">
      <w:pPr>
        <w:spacing w:beforeLines="50" w:before="180" w:line="0" w:lineRule="atLeast"/>
        <w:ind w:leftChars="100" w:left="210" w:firstLineChars="150" w:firstLine="360"/>
        <w:rPr>
          <w:rFonts w:ascii="ＭＳ Ｐゴシック" w:eastAsia="ＭＳ Ｐゴシック" w:hAnsi="ＭＳ Ｐゴシック"/>
          <w:sz w:val="24"/>
          <w:szCs w:val="24"/>
        </w:rPr>
      </w:pPr>
      <w:r w:rsidRPr="00BF4DB5">
        <w:rPr>
          <w:rFonts w:ascii="ＭＳ Ｐゴシック" w:eastAsia="ＭＳ Ｐゴシック" w:hAnsi="ＭＳ Ｐゴシック" w:hint="eastAsia"/>
          <w:sz w:val="24"/>
          <w:szCs w:val="24"/>
        </w:rPr>
        <w:t>※注意していただきたいこと</w:t>
      </w:r>
    </w:p>
    <w:p w:rsidR="003B3949" w:rsidRPr="00BF4DB5" w:rsidRDefault="003B3949" w:rsidP="009B29F8">
      <w:pPr>
        <w:spacing w:beforeLines="50" w:before="180" w:line="0" w:lineRule="atLeast"/>
        <w:ind w:leftChars="300" w:left="870" w:hangingChars="100" w:hanging="240"/>
        <w:rPr>
          <w:rFonts w:ascii="ＭＳ Ｐゴシック" w:eastAsia="ＭＳ Ｐゴシック" w:hAnsi="ＭＳ Ｐゴシック"/>
          <w:sz w:val="24"/>
          <w:szCs w:val="24"/>
        </w:rPr>
      </w:pPr>
      <w:r w:rsidRPr="00BF4DB5">
        <w:rPr>
          <w:rFonts w:ascii="ＭＳ Ｐゴシック" w:eastAsia="ＭＳ Ｐゴシック" w:hAnsi="ＭＳ Ｐゴシック" w:hint="eastAsia"/>
          <w:sz w:val="24"/>
          <w:szCs w:val="24"/>
        </w:rPr>
        <w:t>○ホースは、消火栓側（元）にメス金具が、火災現場側（先）にオス金具となります。よくあわててメス金具をもって走る人がいますが間違わないようにしてください。</w:t>
      </w:r>
    </w:p>
    <w:p w:rsidR="003B3949" w:rsidRPr="00BF4DB5" w:rsidRDefault="003B3949" w:rsidP="009B29F8">
      <w:pPr>
        <w:spacing w:beforeLines="50" w:before="180" w:line="0" w:lineRule="atLeast"/>
        <w:ind w:leftChars="300" w:left="870" w:hangingChars="100" w:hanging="240"/>
        <w:rPr>
          <w:rFonts w:ascii="ＭＳ Ｐゴシック" w:eastAsia="ＭＳ Ｐゴシック" w:hAnsi="ＭＳ Ｐゴシック"/>
          <w:sz w:val="24"/>
          <w:szCs w:val="24"/>
        </w:rPr>
      </w:pPr>
      <w:r w:rsidRPr="00BF4DB5">
        <w:rPr>
          <w:rFonts w:ascii="ＭＳ Ｐゴシック" w:eastAsia="ＭＳ Ｐゴシック" w:hAnsi="ＭＳ Ｐゴシック" w:hint="eastAsia"/>
          <w:sz w:val="24"/>
          <w:szCs w:val="24"/>
        </w:rPr>
        <w:t>○ホースとホースの結合(メス金具とオス金具の結合）は、「カチッ」と音がするのを確認する</w:t>
      </w:r>
      <w:r w:rsidR="003170A8">
        <w:rPr>
          <w:rFonts w:ascii="ＭＳ Ｐゴシック" w:eastAsia="ＭＳ Ｐゴシック" w:hAnsi="ＭＳ Ｐゴシック" w:hint="eastAsia"/>
          <w:sz w:val="24"/>
          <w:szCs w:val="24"/>
        </w:rPr>
        <w:t xml:space="preserve">　</w:t>
      </w:r>
      <w:r w:rsidRPr="00BF4DB5">
        <w:rPr>
          <w:rFonts w:ascii="ＭＳ Ｐゴシック" w:eastAsia="ＭＳ Ｐゴシック" w:hAnsi="ＭＳ Ｐゴシック" w:hint="eastAsia"/>
          <w:sz w:val="24"/>
          <w:szCs w:val="24"/>
        </w:rPr>
        <w:t>まで確実に行ってください。</w:t>
      </w:r>
    </w:p>
    <w:p w:rsidR="003B3949" w:rsidRPr="00BF4DB5" w:rsidRDefault="003B3949" w:rsidP="001C464B">
      <w:pPr>
        <w:spacing w:beforeLines="50" w:before="180" w:line="0" w:lineRule="atLeast"/>
        <w:ind w:leftChars="50" w:left="105" w:firstLineChars="242" w:firstLine="581"/>
        <w:rPr>
          <w:rFonts w:ascii="ＭＳ Ｐゴシック" w:eastAsia="ＭＳ Ｐゴシック" w:hAnsi="ＭＳ Ｐゴシック"/>
          <w:sz w:val="24"/>
          <w:szCs w:val="24"/>
        </w:rPr>
      </w:pPr>
      <w:r w:rsidRPr="00BF4DB5">
        <w:rPr>
          <w:rFonts w:ascii="ＭＳ Ｐゴシック" w:eastAsia="ＭＳ Ｐゴシック" w:hAnsi="ＭＳ Ｐゴシック" w:hint="eastAsia"/>
          <w:sz w:val="24"/>
          <w:szCs w:val="24"/>
        </w:rPr>
        <w:t>○ホースの延長は、折れ曲がりやよじれのないように延長してください。</w:t>
      </w:r>
    </w:p>
    <w:p w:rsidR="003B3949" w:rsidRPr="00BF4DB5" w:rsidRDefault="003B3949" w:rsidP="00601B8D">
      <w:pPr>
        <w:spacing w:before="100" w:beforeAutospacing="1" w:line="0" w:lineRule="atLeast"/>
        <w:ind w:leftChars="300" w:left="870" w:hangingChars="100" w:hanging="240"/>
        <w:rPr>
          <w:rFonts w:ascii="ＭＳ Ｐゴシック" w:eastAsia="ＭＳ Ｐゴシック" w:hAnsi="ＭＳ Ｐゴシック"/>
          <w:sz w:val="24"/>
          <w:szCs w:val="24"/>
        </w:rPr>
      </w:pPr>
      <w:r w:rsidRPr="00BF4DB5">
        <w:rPr>
          <w:rFonts w:ascii="ＭＳ Ｐゴシック" w:eastAsia="ＭＳ Ｐゴシック" w:hAnsi="ＭＳ Ｐゴシック" w:hint="eastAsia"/>
          <w:sz w:val="24"/>
          <w:szCs w:val="24"/>
        </w:rPr>
        <w:t>○消火栓から火災現場までの距離によって、延長するホースの本数を決めてください（いつも３本を延長するのでなく、１本又は２本の方がベストの場合があります）。必要以上のホースを延長しますと、ホースがからまるなどして水が出なくなります。</w:t>
      </w:r>
    </w:p>
    <w:p w:rsidR="003B3949" w:rsidRPr="00BF4DB5" w:rsidRDefault="003B3949" w:rsidP="009B29F8">
      <w:pPr>
        <w:spacing w:beforeLines="50" w:before="180" w:line="0" w:lineRule="atLeast"/>
        <w:ind w:leftChars="100" w:left="210" w:firstLineChars="150" w:firstLine="360"/>
        <w:rPr>
          <w:rFonts w:ascii="ＭＳ Ｐゴシック" w:eastAsia="ＭＳ Ｐゴシック" w:hAnsi="ＭＳ Ｐゴシック"/>
          <w:sz w:val="24"/>
          <w:szCs w:val="24"/>
        </w:rPr>
      </w:pPr>
      <w:r w:rsidRPr="00BF4DB5">
        <w:rPr>
          <w:rFonts w:ascii="ＭＳ Ｐゴシック" w:eastAsia="ＭＳ Ｐゴシック" w:hAnsi="ＭＳ Ｐゴシック" w:hint="eastAsia"/>
          <w:sz w:val="24"/>
          <w:szCs w:val="24"/>
        </w:rPr>
        <w:t>※注意していただきたいこと</w:t>
      </w:r>
    </w:p>
    <w:p w:rsidR="003B3949" w:rsidRPr="00BF4DB5" w:rsidRDefault="003B3949" w:rsidP="009B29F8">
      <w:pPr>
        <w:spacing w:beforeLines="50" w:before="180" w:line="0" w:lineRule="atLeast"/>
        <w:ind w:leftChars="328" w:left="929" w:hangingChars="100" w:hanging="240"/>
        <w:rPr>
          <w:rFonts w:ascii="ＭＳ Ｐゴシック" w:eastAsia="ＭＳ Ｐゴシック" w:hAnsi="ＭＳ Ｐゴシック"/>
          <w:sz w:val="24"/>
          <w:szCs w:val="24"/>
        </w:rPr>
      </w:pPr>
      <w:r w:rsidRPr="00BF4DB5">
        <w:rPr>
          <w:rFonts w:ascii="ＭＳ Ｐゴシック" w:eastAsia="ＭＳ Ｐゴシック" w:hAnsi="ＭＳ Ｐゴシック" w:hint="eastAsia"/>
          <w:sz w:val="24"/>
          <w:szCs w:val="24"/>
        </w:rPr>
        <w:t>○放水は絶対に屋外から行うこと。まちがっても建物内部に入らないでください。落下物などがあり大変危険です</w:t>
      </w:r>
    </w:p>
    <w:p w:rsidR="003B3949" w:rsidRPr="00BF4DB5" w:rsidRDefault="003B3949" w:rsidP="009B29F8">
      <w:pPr>
        <w:spacing w:beforeLines="50" w:before="180" w:line="0" w:lineRule="atLeast"/>
        <w:ind w:leftChars="300" w:left="870" w:hangingChars="100" w:hanging="240"/>
        <w:rPr>
          <w:rFonts w:ascii="ＭＳ Ｐゴシック" w:eastAsia="ＭＳ Ｐゴシック" w:hAnsi="ＭＳ Ｐゴシック"/>
          <w:sz w:val="24"/>
          <w:szCs w:val="24"/>
        </w:rPr>
      </w:pPr>
      <w:r w:rsidRPr="00BF4DB5">
        <w:rPr>
          <w:rFonts w:ascii="ＭＳ Ｐゴシック" w:eastAsia="ＭＳ Ｐゴシック" w:hAnsi="ＭＳ Ｐゴシック" w:hint="eastAsia"/>
          <w:sz w:val="24"/>
          <w:szCs w:val="24"/>
        </w:rPr>
        <w:t>○放水圧力が高くて一人で持ちこたえられないときは、筒先は放さず、地面に伏せるなどして補助者が来るのを待ってください。</w:t>
      </w:r>
    </w:p>
    <w:p w:rsidR="005E509E" w:rsidRPr="00BF4DB5" w:rsidRDefault="003B3949" w:rsidP="009B29F8">
      <w:pPr>
        <w:spacing w:beforeLines="50" w:before="180" w:line="0" w:lineRule="atLeast"/>
        <w:ind w:leftChars="300" w:left="870" w:hangingChars="100" w:hanging="240"/>
        <w:rPr>
          <w:rFonts w:ascii="ＭＳ Ｐゴシック" w:eastAsia="ＭＳ Ｐゴシック" w:hAnsi="ＭＳ Ｐゴシック"/>
          <w:sz w:val="24"/>
          <w:szCs w:val="24"/>
        </w:rPr>
      </w:pPr>
      <w:r w:rsidRPr="00BF4DB5">
        <w:rPr>
          <w:rFonts w:ascii="ＭＳ Ｐゴシック" w:eastAsia="ＭＳ Ｐゴシック" w:hAnsi="ＭＳ Ｐゴシック" w:hint="eastAsia"/>
          <w:sz w:val="24"/>
          <w:szCs w:val="24"/>
        </w:rPr>
        <w:t>○放水が有効に行えるよう、筒先圧力を「上げる･下げる」の指示を補助者に行ってください。</w:t>
      </w:r>
    </w:p>
    <w:p w:rsidR="003B3949" w:rsidRPr="00BF4DB5" w:rsidRDefault="005E509E" w:rsidP="009B29F8">
      <w:pPr>
        <w:spacing w:beforeLines="50" w:before="180" w:line="0" w:lineRule="atLeast"/>
        <w:ind w:leftChars="300" w:left="870" w:hangingChars="100" w:hanging="240"/>
        <w:rPr>
          <w:rFonts w:ascii="ＭＳ Ｐゴシック" w:eastAsia="ＭＳ Ｐゴシック" w:hAnsi="ＭＳ Ｐゴシック"/>
          <w:sz w:val="24"/>
          <w:szCs w:val="24"/>
        </w:rPr>
      </w:pPr>
      <w:r w:rsidRPr="00BF4DB5">
        <w:rPr>
          <w:rFonts w:ascii="ＭＳ Ｐゴシック" w:eastAsia="ＭＳ Ｐゴシック" w:hAnsi="ＭＳ Ｐゴシック" w:hint="eastAsia"/>
          <w:sz w:val="24"/>
          <w:szCs w:val="24"/>
        </w:rPr>
        <w:t>○放水は、燃えている物体（炎に向けて）に行ってください。煙に放水しても素通りするだけです。</w:t>
      </w:r>
    </w:p>
    <w:p w:rsidR="005E509E" w:rsidRPr="00BF4DB5" w:rsidRDefault="005E509E" w:rsidP="009B29F8">
      <w:pPr>
        <w:spacing w:beforeLines="50" w:before="180" w:line="0" w:lineRule="atLeast"/>
        <w:ind w:leftChars="300" w:left="870" w:hangingChars="100" w:hanging="240"/>
        <w:rPr>
          <w:rFonts w:ascii="ＭＳ Ｐゴシック" w:eastAsia="ＭＳ Ｐゴシック" w:hAnsi="ＭＳ Ｐゴシック"/>
          <w:sz w:val="24"/>
          <w:szCs w:val="24"/>
        </w:rPr>
      </w:pPr>
      <w:r w:rsidRPr="00BF4DB5">
        <w:rPr>
          <w:rFonts w:ascii="ＭＳ Ｐゴシック" w:eastAsia="ＭＳ Ｐゴシック" w:hAnsi="ＭＳ Ｐゴシック" w:hint="eastAsia"/>
          <w:sz w:val="24"/>
          <w:szCs w:val="24"/>
        </w:rPr>
        <w:t>○開閉操作はゆっくり行ってください。水撃圧（ウオーターハンマー）により管路や設備などへの圧力が急変し，悪影響がでます。</w:t>
      </w:r>
    </w:p>
    <w:p w:rsidR="003B3949" w:rsidRPr="00BF4DB5" w:rsidRDefault="003B3949" w:rsidP="009B29F8">
      <w:pPr>
        <w:spacing w:beforeLines="50" w:before="180" w:line="0" w:lineRule="atLeast"/>
        <w:ind w:leftChars="100" w:left="210" w:firstLineChars="200" w:firstLine="480"/>
        <w:rPr>
          <w:rFonts w:ascii="ＭＳ Ｐゴシック" w:eastAsia="ＭＳ Ｐゴシック" w:hAnsi="ＭＳ Ｐゴシック"/>
          <w:sz w:val="24"/>
          <w:szCs w:val="24"/>
        </w:rPr>
      </w:pPr>
      <w:r w:rsidRPr="00BF4DB5">
        <w:rPr>
          <w:rFonts w:ascii="ＭＳ Ｐゴシック" w:eastAsia="ＭＳ Ｐゴシック" w:hAnsi="ＭＳ Ｐゴシック" w:hint="eastAsia"/>
          <w:sz w:val="24"/>
          <w:szCs w:val="24"/>
        </w:rPr>
        <w:t>※</w:t>
      </w:r>
      <w:r w:rsidR="005E509E" w:rsidRPr="00BF4DB5">
        <w:rPr>
          <w:rFonts w:ascii="ＭＳ Ｐゴシック" w:eastAsia="ＭＳ Ｐゴシック" w:hAnsi="ＭＳ Ｐゴシック" w:hint="eastAsia"/>
          <w:sz w:val="24"/>
          <w:szCs w:val="24"/>
        </w:rPr>
        <w:t>ご注意</w:t>
      </w:r>
    </w:p>
    <w:p w:rsidR="005E509E" w:rsidRPr="00BF4DB5" w:rsidRDefault="005E509E" w:rsidP="009B29F8">
      <w:pPr>
        <w:spacing w:beforeLines="50" w:before="180" w:line="0" w:lineRule="atLeast"/>
        <w:ind w:leftChars="100" w:left="210" w:firstLineChars="200" w:firstLine="480"/>
        <w:rPr>
          <w:rFonts w:ascii="ＭＳ Ｐゴシック" w:eastAsia="ＭＳ Ｐゴシック" w:hAnsi="ＭＳ Ｐゴシック"/>
          <w:sz w:val="24"/>
          <w:szCs w:val="24"/>
        </w:rPr>
      </w:pPr>
      <w:r w:rsidRPr="00BF4DB5">
        <w:rPr>
          <w:rFonts w:ascii="ＭＳ Ｐゴシック" w:eastAsia="ＭＳ Ｐゴシック" w:hAnsi="ＭＳ Ｐゴシック" w:hint="eastAsia"/>
          <w:sz w:val="24"/>
          <w:szCs w:val="24"/>
        </w:rPr>
        <w:t>○消防演習で消火栓をご使用の場合には、消火栓使用届をご提出ください。</w:t>
      </w:r>
    </w:p>
    <w:p w:rsidR="003B3949" w:rsidRPr="00BF4DB5" w:rsidRDefault="0016024F" w:rsidP="009B29F8">
      <w:pPr>
        <w:spacing w:line="0" w:lineRule="atLeast"/>
        <w:ind w:leftChars="450" w:left="945"/>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3356610</wp:posOffset>
                </wp:positionH>
                <wp:positionV relativeFrom="paragraph">
                  <wp:posOffset>588010</wp:posOffset>
                </wp:positionV>
                <wp:extent cx="762000" cy="62230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762000" cy="622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024F" w:rsidRPr="0016024F" w:rsidRDefault="0016024F">
                            <w:pPr>
                              <w:rPr>
                                <w:rFonts w:ascii="ＭＳ Ｐゴシック" w:eastAsia="ＭＳ Ｐゴシック" w:hAnsi="ＭＳ Ｐゴシック"/>
                                <w:b/>
                                <w:sz w:val="28"/>
                                <w:szCs w:val="28"/>
                              </w:rPr>
                            </w:pPr>
                            <w:r w:rsidRPr="0016024F">
                              <w:rPr>
                                <w:rFonts w:ascii="ＭＳ Ｐゴシック" w:eastAsia="ＭＳ Ｐゴシック" w:hAnsi="ＭＳ Ｐゴシック" w:hint="eastAsia"/>
                                <w:b/>
                                <w:sz w:val="28"/>
                                <w:szCs w:val="28"/>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4" o:spid="_x0000_s1028" type="#_x0000_t202" style="position:absolute;left:0;text-align:left;margin-left:264.3pt;margin-top:46.3pt;width:60pt;height:49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" fillcolor="white [3201]" stroked="f" strokeweight=".5pt">
                <v:textbox>
                  <w:txbxContent>
                    <w:p w:rsidR="0016024F" w:rsidRPr="0016024F" w:rsidRDefault="0016024F">
                      <w:pPr>
                        <w:rPr>
                          <w:rFonts w:ascii="ＭＳ Ｐゴシック" w:eastAsia="ＭＳ Ｐゴシック" w:hAnsi="ＭＳ Ｐゴシック"/>
                          <w:b/>
                          <w:sz w:val="28"/>
                          <w:szCs w:val="28"/>
                        </w:rPr>
                      </w:pPr>
                      <w:r w:rsidRPr="0016024F">
                        <w:rPr>
                          <w:rFonts w:ascii="ＭＳ Ｐゴシック" w:eastAsia="ＭＳ Ｐゴシック" w:hAnsi="ＭＳ Ｐゴシック" w:hint="eastAsia"/>
                          <w:b/>
                          <w:sz w:val="28"/>
                          <w:szCs w:val="28"/>
                        </w:rPr>
                        <w:t>３</w:t>
                      </w:r>
                    </w:p>
                  </w:txbxContent>
                </v:textbox>
              </v:shape>
            </w:pict>
          </mc:Fallback>
        </mc:AlternateContent>
      </w:r>
      <w:r w:rsidR="005E509E" w:rsidRPr="00BF4DB5">
        <w:rPr>
          <w:rFonts w:ascii="ＭＳ Ｐゴシック" w:eastAsia="ＭＳ Ｐゴシック" w:hAnsi="ＭＳ Ｐゴシック" w:hint="eastAsia"/>
          <w:sz w:val="24"/>
          <w:szCs w:val="24"/>
        </w:rPr>
        <w:t>（</w:t>
      </w:r>
      <w:r w:rsidR="003B3949" w:rsidRPr="00BF4DB5">
        <w:rPr>
          <w:rFonts w:ascii="ＭＳ Ｐゴシック" w:eastAsia="ＭＳ Ｐゴシック" w:hAnsi="ＭＳ Ｐゴシック" w:hint="eastAsia"/>
          <w:sz w:val="24"/>
          <w:szCs w:val="24"/>
        </w:rPr>
        <w:t>消火栓を使用されると広範囲な地域で、家庭の水道水が濁るなどの事態が生じる恐れがあります。</w:t>
      </w:r>
      <w:r w:rsidR="005E509E" w:rsidRPr="00BF4DB5">
        <w:rPr>
          <w:rFonts w:ascii="ＭＳ Ｐゴシック" w:eastAsia="ＭＳ Ｐゴシック" w:hAnsi="ＭＳ Ｐゴシック" w:hint="eastAsia"/>
          <w:sz w:val="24"/>
          <w:szCs w:val="24"/>
        </w:rPr>
        <w:t>）</w:t>
      </w:r>
    </w:p>
    <w:sectPr w:rsidR="003B3949" w:rsidRPr="00BF4DB5" w:rsidSect="0088787C">
      <w:pgSz w:w="11906" w:h="16838"/>
      <w:pgMar w:top="851"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65D" w:rsidRDefault="00E6665D" w:rsidP="00AD2845">
      <w:r>
        <w:separator/>
      </w:r>
    </w:p>
  </w:endnote>
  <w:endnote w:type="continuationSeparator" w:id="0">
    <w:p w:rsidR="00E6665D" w:rsidRDefault="00E6665D" w:rsidP="00AD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65D" w:rsidRDefault="00E6665D" w:rsidP="00AD2845">
      <w:r>
        <w:separator/>
      </w:r>
    </w:p>
  </w:footnote>
  <w:footnote w:type="continuationSeparator" w:id="0">
    <w:p w:rsidR="00E6665D" w:rsidRDefault="00E6665D" w:rsidP="00AD2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87C"/>
    <w:rsid w:val="00114BAB"/>
    <w:rsid w:val="0016024F"/>
    <w:rsid w:val="00192BA3"/>
    <w:rsid w:val="001C464B"/>
    <w:rsid w:val="0021607E"/>
    <w:rsid w:val="002168D5"/>
    <w:rsid w:val="002512DB"/>
    <w:rsid w:val="00265984"/>
    <w:rsid w:val="0027562E"/>
    <w:rsid w:val="002A3CE3"/>
    <w:rsid w:val="002A45A9"/>
    <w:rsid w:val="002F19C4"/>
    <w:rsid w:val="002F5AEB"/>
    <w:rsid w:val="003170A8"/>
    <w:rsid w:val="003B3949"/>
    <w:rsid w:val="003F14E5"/>
    <w:rsid w:val="00430AC6"/>
    <w:rsid w:val="00484671"/>
    <w:rsid w:val="00495AB5"/>
    <w:rsid w:val="004C3C86"/>
    <w:rsid w:val="004E24F3"/>
    <w:rsid w:val="00503D00"/>
    <w:rsid w:val="0051065B"/>
    <w:rsid w:val="00542035"/>
    <w:rsid w:val="00567696"/>
    <w:rsid w:val="005E021E"/>
    <w:rsid w:val="005E509E"/>
    <w:rsid w:val="005E68DB"/>
    <w:rsid w:val="00601B8D"/>
    <w:rsid w:val="00680516"/>
    <w:rsid w:val="00721848"/>
    <w:rsid w:val="00737450"/>
    <w:rsid w:val="007627DE"/>
    <w:rsid w:val="00795817"/>
    <w:rsid w:val="008153DD"/>
    <w:rsid w:val="008178B0"/>
    <w:rsid w:val="00875520"/>
    <w:rsid w:val="0088787C"/>
    <w:rsid w:val="008B6180"/>
    <w:rsid w:val="008E5369"/>
    <w:rsid w:val="00915394"/>
    <w:rsid w:val="009B29F8"/>
    <w:rsid w:val="00AD2845"/>
    <w:rsid w:val="00B42757"/>
    <w:rsid w:val="00B63505"/>
    <w:rsid w:val="00BF4DB5"/>
    <w:rsid w:val="00C27684"/>
    <w:rsid w:val="00C76F64"/>
    <w:rsid w:val="00D16E86"/>
    <w:rsid w:val="00E6665D"/>
    <w:rsid w:val="00EB06DF"/>
    <w:rsid w:val="00FB3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84"/>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header"/>
    <w:basedOn w:val="a"/>
    <w:link w:val="af2"/>
    <w:uiPriority w:val="99"/>
    <w:unhideWhenUsed/>
    <w:rsid w:val="00AD2845"/>
    <w:pPr>
      <w:tabs>
        <w:tab w:val="center" w:pos="4252"/>
        <w:tab w:val="right" w:pos="8504"/>
      </w:tabs>
      <w:snapToGrid w:val="0"/>
    </w:pPr>
  </w:style>
  <w:style w:type="character" w:customStyle="1" w:styleId="af2">
    <w:name w:val="ヘッダー (文字)"/>
    <w:basedOn w:val="a0"/>
    <w:link w:val="af1"/>
    <w:uiPriority w:val="99"/>
    <w:rsid w:val="00AD2845"/>
  </w:style>
  <w:style w:type="paragraph" w:styleId="af3">
    <w:name w:val="footer"/>
    <w:basedOn w:val="a"/>
    <w:link w:val="af4"/>
    <w:uiPriority w:val="99"/>
    <w:unhideWhenUsed/>
    <w:rsid w:val="00AD2845"/>
    <w:pPr>
      <w:tabs>
        <w:tab w:val="center" w:pos="4252"/>
        <w:tab w:val="right" w:pos="8504"/>
      </w:tabs>
      <w:snapToGrid w:val="0"/>
    </w:pPr>
  </w:style>
  <w:style w:type="character" w:customStyle="1" w:styleId="af4">
    <w:name w:val="フッター (文字)"/>
    <w:basedOn w:val="a0"/>
    <w:link w:val="af3"/>
    <w:uiPriority w:val="99"/>
    <w:rsid w:val="00AD2845"/>
  </w:style>
  <w:style w:type="character" w:styleId="af5">
    <w:name w:val="Hyperlink"/>
    <w:basedOn w:val="a0"/>
    <w:uiPriority w:val="99"/>
    <w:unhideWhenUsed/>
    <w:rsid w:val="00AD28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984"/>
  </w:style>
  <w:style w:type="paragraph" w:styleId="1">
    <w:name w:val="heading 1"/>
    <w:basedOn w:val="a"/>
    <w:next w:val="a"/>
    <w:link w:val="10"/>
    <w:uiPriority w:val="9"/>
    <w:qFormat/>
    <w:rsid w:val="00265984"/>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26598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65984"/>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265984"/>
    <w:pPr>
      <w:keepNext/>
      <w:spacing w:before="240" w:after="60"/>
      <w:outlineLvl w:val="3"/>
    </w:pPr>
    <w:rPr>
      <w:b/>
      <w:bCs/>
      <w:sz w:val="28"/>
      <w:szCs w:val="28"/>
    </w:rPr>
  </w:style>
  <w:style w:type="paragraph" w:styleId="5">
    <w:name w:val="heading 5"/>
    <w:basedOn w:val="a"/>
    <w:next w:val="a"/>
    <w:link w:val="50"/>
    <w:uiPriority w:val="9"/>
    <w:semiHidden/>
    <w:unhideWhenUsed/>
    <w:qFormat/>
    <w:rsid w:val="00265984"/>
    <w:pPr>
      <w:spacing w:before="240" w:after="60"/>
      <w:outlineLvl w:val="4"/>
    </w:pPr>
    <w:rPr>
      <w:b/>
      <w:bCs/>
      <w:i/>
      <w:iCs/>
      <w:sz w:val="26"/>
      <w:szCs w:val="26"/>
    </w:rPr>
  </w:style>
  <w:style w:type="paragraph" w:styleId="6">
    <w:name w:val="heading 6"/>
    <w:basedOn w:val="a"/>
    <w:next w:val="a"/>
    <w:link w:val="60"/>
    <w:uiPriority w:val="9"/>
    <w:semiHidden/>
    <w:unhideWhenUsed/>
    <w:qFormat/>
    <w:rsid w:val="00265984"/>
    <w:pPr>
      <w:spacing w:before="240" w:after="60"/>
      <w:outlineLvl w:val="5"/>
    </w:pPr>
    <w:rPr>
      <w:b/>
      <w:bCs/>
    </w:rPr>
  </w:style>
  <w:style w:type="paragraph" w:styleId="7">
    <w:name w:val="heading 7"/>
    <w:basedOn w:val="a"/>
    <w:next w:val="a"/>
    <w:link w:val="70"/>
    <w:uiPriority w:val="9"/>
    <w:semiHidden/>
    <w:unhideWhenUsed/>
    <w:qFormat/>
    <w:rsid w:val="00265984"/>
    <w:pPr>
      <w:spacing w:before="240" w:after="60"/>
      <w:outlineLvl w:val="6"/>
    </w:pPr>
    <w:rPr>
      <w:sz w:val="24"/>
      <w:szCs w:val="24"/>
    </w:rPr>
  </w:style>
  <w:style w:type="paragraph" w:styleId="8">
    <w:name w:val="heading 8"/>
    <w:basedOn w:val="a"/>
    <w:next w:val="a"/>
    <w:link w:val="80"/>
    <w:uiPriority w:val="9"/>
    <w:semiHidden/>
    <w:unhideWhenUsed/>
    <w:qFormat/>
    <w:rsid w:val="00265984"/>
    <w:pPr>
      <w:spacing w:before="240" w:after="60"/>
      <w:outlineLvl w:val="7"/>
    </w:pPr>
    <w:rPr>
      <w:i/>
      <w:iCs/>
      <w:sz w:val="24"/>
      <w:szCs w:val="24"/>
    </w:rPr>
  </w:style>
  <w:style w:type="paragraph" w:styleId="9">
    <w:name w:val="heading 9"/>
    <w:basedOn w:val="a"/>
    <w:next w:val="a"/>
    <w:link w:val="90"/>
    <w:uiPriority w:val="9"/>
    <w:semiHidden/>
    <w:unhideWhenUsed/>
    <w:qFormat/>
    <w:rsid w:val="00265984"/>
    <w:pPr>
      <w:spacing w:before="240" w:after="6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265984"/>
    <w:rPr>
      <w:rFonts w:asciiTheme="majorHAnsi" w:eastAsiaTheme="majorEastAsia" w:hAnsiTheme="majorHAnsi" w:cstheme="majorBidi"/>
      <w:b/>
      <w:bCs/>
      <w:i/>
      <w:iCs/>
      <w:sz w:val="28"/>
      <w:szCs w:val="28"/>
    </w:rPr>
  </w:style>
  <w:style w:type="character" w:customStyle="1" w:styleId="10">
    <w:name w:val="見出し 1 (文字)"/>
    <w:basedOn w:val="a0"/>
    <w:link w:val="1"/>
    <w:uiPriority w:val="9"/>
    <w:rsid w:val="00265984"/>
    <w:rPr>
      <w:rFonts w:asciiTheme="majorHAnsi" w:eastAsiaTheme="majorEastAsia" w:hAnsiTheme="majorHAnsi"/>
      <w:b/>
      <w:bCs/>
      <w:kern w:val="32"/>
      <w:sz w:val="32"/>
      <w:szCs w:val="32"/>
    </w:rPr>
  </w:style>
  <w:style w:type="character" w:customStyle="1" w:styleId="30">
    <w:name w:val="見出し 3 (文字)"/>
    <w:basedOn w:val="a0"/>
    <w:link w:val="3"/>
    <w:uiPriority w:val="9"/>
    <w:semiHidden/>
    <w:rsid w:val="00265984"/>
    <w:rPr>
      <w:rFonts w:asciiTheme="majorHAnsi" w:eastAsiaTheme="majorEastAsia" w:hAnsiTheme="majorHAnsi"/>
      <w:b/>
      <w:bCs/>
      <w:sz w:val="26"/>
      <w:szCs w:val="26"/>
    </w:rPr>
  </w:style>
  <w:style w:type="character" w:customStyle="1" w:styleId="40">
    <w:name w:val="見出し 4 (文字)"/>
    <w:basedOn w:val="a0"/>
    <w:link w:val="4"/>
    <w:uiPriority w:val="9"/>
    <w:semiHidden/>
    <w:rsid w:val="00265984"/>
    <w:rPr>
      <w:b/>
      <w:bCs/>
      <w:sz w:val="28"/>
      <w:szCs w:val="28"/>
    </w:rPr>
  </w:style>
  <w:style w:type="character" w:customStyle="1" w:styleId="50">
    <w:name w:val="見出し 5 (文字)"/>
    <w:basedOn w:val="a0"/>
    <w:link w:val="5"/>
    <w:uiPriority w:val="9"/>
    <w:semiHidden/>
    <w:rsid w:val="00265984"/>
    <w:rPr>
      <w:b/>
      <w:bCs/>
      <w:i/>
      <w:iCs/>
      <w:sz w:val="26"/>
      <w:szCs w:val="26"/>
    </w:rPr>
  </w:style>
  <w:style w:type="character" w:customStyle="1" w:styleId="60">
    <w:name w:val="見出し 6 (文字)"/>
    <w:basedOn w:val="a0"/>
    <w:link w:val="6"/>
    <w:uiPriority w:val="9"/>
    <w:semiHidden/>
    <w:rsid w:val="00265984"/>
    <w:rPr>
      <w:b/>
      <w:bCs/>
    </w:rPr>
  </w:style>
  <w:style w:type="character" w:customStyle="1" w:styleId="70">
    <w:name w:val="見出し 7 (文字)"/>
    <w:basedOn w:val="a0"/>
    <w:link w:val="7"/>
    <w:uiPriority w:val="9"/>
    <w:semiHidden/>
    <w:rsid w:val="00265984"/>
    <w:rPr>
      <w:sz w:val="24"/>
      <w:szCs w:val="24"/>
    </w:rPr>
  </w:style>
  <w:style w:type="character" w:customStyle="1" w:styleId="80">
    <w:name w:val="見出し 8 (文字)"/>
    <w:basedOn w:val="a0"/>
    <w:link w:val="8"/>
    <w:uiPriority w:val="9"/>
    <w:semiHidden/>
    <w:rsid w:val="00265984"/>
    <w:rPr>
      <w:i/>
      <w:iCs/>
      <w:sz w:val="24"/>
      <w:szCs w:val="24"/>
    </w:rPr>
  </w:style>
  <w:style w:type="character" w:customStyle="1" w:styleId="90">
    <w:name w:val="見出し 9 (文字)"/>
    <w:basedOn w:val="a0"/>
    <w:link w:val="9"/>
    <w:uiPriority w:val="9"/>
    <w:semiHidden/>
    <w:rsid w:val="00265984"/>
    <w:rPr>
      <w:rFonts w:asciiTheme="majorHAnsi" w:eastAsiaTheme="majorEastAsia" w:hAnsiTheme="majorHAnsi"/>
    </w:rPr>
  </w:style>
  <w:style w:type="paragraph" w:styleId="a3">
    <w:name w:val="Title"/>
    <w:basedOn w:val="a"/>
    <w:next w:val="a"/>
    <w:link w:val="a4"/>
    <w:uiPriority w:val="10"/>
    <w:qFormat/>
    <w:rsid w:val="00265984"/>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265984"/>
    <w:rPr>
      <w:rFonts w:asciiTheme="majorHAnsi" w:eastAsiaTheme="majorEastAsia" w:hAnsiTheme="majorHAnsi"/>
      <w:b/>
      <w:bCs/>
      <w:kern w:val="28"/>
      <w:sz w:val="32"/>
      <w:szCs w:val="32"/>
    </w:rPr>
  </w:style>
  <w:style w:type="paragraph" w:styleId="a5">
    <w:name w:val="Subtitle"/>
    <w:basedOn w:val="a"/>
    <w:next w:val="a"/>
    <w:link w:val="a6"/>
    <w:uiPriority w:val="11"/>
    <w:qFormat/>
    <w:rsid w:val="00265984"/>
    <w:pPr>
      <w:spacing w:after="60"/>
      <w:jc w:val="center"/>
      <w:outlineLvl w:val="1"/>
    </w:pPr>
    <w:rPr>
      <w:rFonts w:asciiTheme="majorHAnsi" w:eastAsiaTheme="majorEastAsia" w:hAnsiTheme="majorHAnsi"/>
      <w:sz w:val="24"/>
      <w:szCs w:val="24"/>
    </w:rPr>
  </w:style>
  <w:style w:type="character" w:customStyle="1" w:styleId="a6">
    <w:name w:val="副題 (文字)"/>
    <w:basedOn w:val="a0"/>
    <w:link w:val="a5"/>
    <w:uiPriority w:val="11"/>
    <w:rsid w:val="00265984"/>
    <w:rPr>
      <w:rFonts w:asciiTheme="majorHAnsi" w:eastAsiaTheme="majorEastAsia" w:hAnsiTheme="majorHAnsi"/>
      <w:sz w:val="24"/>
      <w:szCs w:val="24"/>
    </w:rPr>
  </w:style>
  <w:style w:type="character" w:styleId="a7">
    <w:name w:val="Strong"/>
    <w:basedOn w:val="a0"/>
    <w:uiPriority w:val="22"/>
    <w:qFormat/>
    <w:rsid w:val="00265984"/>
    <w:rPr>
      <w:b/>
      <w:bCs/>
    </w:rPr>
  </w:style>
  <w:style w:type="character" w:styleId="a8">
    <w:name w:val="Emphasis"/>
    <w:basedOn w:val="a0"/>
    <w:uiPriority w:val="20"/>
    <w:qFormat/>
    <w:rsid w:val="00265984"/>
    <w:rPr>
      <w:rFonts w:asciiTheme="minorHAnsi" w:hAnsiTheme="minorHAnsi"/>
      <w:b/>
      <w:i/>
      <w:iCs/>
    </w:rPr>
  </w:style>
  <w:style w:type="paragraph" w:styleId="a9">
    <w:name w:val="No Spacing"/>
    <w:basedOn w:val="a"/>
    <w:uiPriority w:val="1"/>
    <w:qFormat/>
    <w:rsid w:val="00265984"/>
    <w:rPr>
      <w:szCs w:val="32"/>
    </w:rPr>
  </w:style>
  <w:style w:type="paragraph" w:styleId="aa">
    <w:name w:val="List Paragraph"/>
    <w:basedOn w:val="a"/>
    <w:uiPriority w:val="34"/>
    <w:qFormat/>
    <w:rsid w:val="00265984"/>
    <w:pPr>
      <w:ind w:left="720"/>
      <w:contextualSpacing/>
    </w:pPr>
  </w:style>
  <w:style w:type="paragraph" w:styleId="ab">
    <w:name w:val="Quote"/>
    <w:basedOn w:val="a"/>
    <w:next w:val="a"/>
    <w:link w:val="ac"/>
    <w:uiPriority w:val="29"/>
    <w:qFormat/>
    <w:rsid w:val="00265984"/>
    <w:rPr>
      <w:i/>
      <w:sz w:val="24"/>
      <w:szCs w:val="24"/>
    </w:rPr>
  </w:style>
  <w:style w:type="character" w:customStyle="1" w:styleId="ac">
    <w:name w:val="引用文 (文字)"/>
    <w:basedOn w:val="a0"/>
    <w:link w:val="ab"/>
    <w:uiPriority w:val="29"/>
    <w:rsid w:val="00265984"/>
    <w:rPr>
      <w:i/>
      <w:sz w:val="24"/>
      <w:szCs w:val="24"/>
    </w:rPr>
  </w:style>
  <w:style w:type="paragraph" w:styleId="21">
    <w:name w:val="Intense Quote"/>
    <w:basedOn w:val="a"/>
    <w:next w:val="a"/>
    <w:link w:val="22"/>
    <w:uiPriority w:val="30"/>
    <w:qFormat/>
    <w:rsid w:val="00265984"/>
    <w:pPr>
      <w:ind w:left="720" w:right="720"/>
    </w:pPr>
    <w:rPr>
      <w:b/>
      <w:i/>
      <w:sz w:val="24"/>
    </w:rPr>
  </w:style>
  <w:style w:type="character" w:customStyle="1" w:styleId="22">
    <w:name w:val="引用文 2 (文字)"/>
    <w:basedOn w:val="a0"/>
    <w:link w:val="21"/>
    <w:uiPriority w:val="30"/>
    <w:rsid w:val="00265984"/>
    <w:rPr>
      <w:b/>
      <w:i/>
      <w:sz w:val="24"/>
    </w:rPr>
  </w:style>
  <w:style w:type="character" w:styleId="ad">
    <w:name w:val="Subtle Emphasis"/>
    <w:uiPriority w:val="19"/>
    <w:qFormat/>
    <w:rsid w:val="00265984"/>
    <w:rPr>
      <w:i/>
      <w:color w:val="5A5A5A" w:themeColor="text1" w:themeTint="A5"/>
    </w:rPr>
  </w:style>
  <w:style w:type="character" w:styleId="23">
    <w:name w:val="Intense Emphasis"/>
    <w:basedOn w:val="a0"/>
    <w:uiPriority w:val="21"/>
    <w:qFormat/>
    <w:rsid w:val="00265984"/>
    <w:rPr>
      <w:b/>
      <w:i/>
      <w:sz w:val="24"/>
      <w:szCs w:val="24"/>
      <w:u w:val="single"/>
    </w:rPr>
  </w:style>
  <w:style w:type="character" w:styleId="ae">
    <w:name w:val="Subtle Reference"/>
    <w:basedOn w:val="a0"/>
    <w:uiPriority w:val="31"/>
    <w:qFormat/>
    <w:rsid w:val="00265984"/>
    <w:rPr>
      <w:sz w:val="24"/>
      <w:szCs w:val="24"/>
      <w:u w:val="single"/>
    </w:rPr>
  </w:style>
  <w:style w:type="character" w:styleId="24">
    <w:name w:val="Intense Reference"/>
    <w:basedOn w:val="a0"/>
    <w:uiPriority w:val="32"/>
    <w:qFormat/>
    <w:rsid w:val="00265984"/>
    <w:rPr>
      <w:b/>
      <w:sz w:val="24"/>
      <w:u w:val="single"/>
    </w:rPr>
  </w:style>
  <w:style w:type="character" w:styleId="af">
    <w:name w:val="Book Title"/>
    <w:basedOn w:val="a0"/>
    <w:uiPriority w:val="33"/>
    <w:qFormat/>
    <w:rsid w:val="00265984"/>
    <w:rPr>
      <w:rFonts w:asciiTheme="majorHAnsi" w:eastAsiaTheme="majorEastAsia" w:hAnsiTheme="majorHAnsi"/>
      <w:b/>
      <w:i/>
      <w:sz w:val="24"/>
      <w:szCs w:val="24"/>
    </w:rPr>
  </w:style>
  <w:style w:type="paragraph" w:styleId="af0">
    <w:name w:val="TOC Heading"/>
    <w:basedOn w:val="1"/>
    <w:next w:val="a"/>
    <w:uiPriority w:val="39"/>
    <w:semiHidden/>
    <w:unhideWhenUsed/>
    <w:qFormat/>
    <w:rsid w:val="00265984"/>
    <w:pPr>
      <w:outlineLvl w:val="9"/>
    </w:pPr>
  </w:style>
  <w:style w:type="paragraph" w:styleId="af1">
    <w:name w:val="header"/>
    <w:basedOn w:val="a"/>
    <w:link w:val="af2"/>
    <w:uiPriority w:val="99"/>
    <w:unhideWhenUsed/>
    <w:rsid w:val="00AD2845"/>
    <w:pPr>
      <w:tabs>
        <w:tab w:val="center" w:pos="4252"/>
        <w:tab w:val="right" w:pos="8504"/>
      </w:tabs>
      <w:snapToGrid w:val="0"/>
    </w:pPr>
  </w:style>
  <w:style w:type="character" w:customStyle="1" w:styleId="af2">
    <w:name w:val="ヘッダー (文字)"/>
    <w:basedOn w:val="a0"/>
    <w:link w:val="af1"/>
    <w:uiPriority w:val="99"/>
    <w:rsid w:val="00AD2845"/>
  </w:style>
  <w:style w:type="paragraph" w:styleId="af3">
    <w:name w:val="footer"/>
    <w:basedOn w:val="a"/>
    <w:link w:val="af4"/>
    <w:uiPriority w:val="99"/>
    <w:unhideWhenUsed/>
    <w:rsid w:val="00AD2845"/>
    <w:pPr>
      <w:tabs>
        <w:tab w:val="center" w:pos="4252"/>
        <w:tab w:val="right" w:pos="8504"/>
      </w:tabs>
      <w:snapToGrid w:val="0"/>
    </w:pPr>
  </w:style>
  <w:style w:type="character" w:customStyle="1" w:styleId="af4">
    <w:name w:val="フッター (文字)"/>
    <w:basedOn w:val="a0"/>
    <w:link w:val="af3"/>
    <w:uiPriority w:val="99"/>
    <w:rsid w:val="00AD2845"/>
  </w:style>
  <w:style w:type="character" w:styleId="af5">
    <w:name w:val="Hyperlink"/>
    <w:basedOn w:val="a0"/>
    <w:uiPriority w:val="99"/>
    <w:unhideWhenUsed/>
    <w:rsid w:val="00AD28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yokosuka.kanagawa.jp/7410/.../katudouyouryou.pd" TargetMode="External"/><Relationship Id="rId3" Type="http://schemas.openxmlformats.org/officeDocument/2006/relationships/settings" Target="settings.xml"/><Relationship Id="rId7" Type="http://schemas.openxmlformats.org/officeDocument/2006/relationships/hyperlink" Target="http://www.yone-co.co.jp/jp/community/co_stand/2011021601.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own.sayo.lg.jp/cms-sypher/open.../0000001710.pdf" TargetMode="External"/><Relationship Id="rId4" Type="http://schemas.openxmlformats.org/officeDocument/2006/relationships/webSettings" Target="webSettings.xml"/><Relationship Id="rId9" Type="http://schemas.openxmlformats.org/officeDocument/2006/relationships/hyperlink" Target="http://www.city.yamato.lg.jp&#12398;web"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2923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utsugi</dc:creator>
  <cp:lastModifiedBy>utsugi</cp:lastModifiedBy>
  <cp:revision>2</cp:revision>
  <dcterms:created xsi:type="dcterms:W3CDTF">2015-03-21T06:51:00Z</dcterms:created>
  <dcterms:modified xsi:type="dcterms:W3CDTF">2015-03-21T06:51:00Z</dcterms:modified>
</cp:coreProperties>
</file>