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E2" w:rsidRPr="007957E2" w:rsidRDefault="007957E2" w:rsidP="007957E2">
      <w:pPr>
        <w:pStyle w:val="Default"/>
        <w:spacing w:line="0" w:lineRule="atLeast"/>
        <w:rPr>
          <w:rFonts w:ascii="メイリオ" w:eastAsia="メイリオ" w:hAnsi="メイリオ" w:cs="メイリオ"/>
          <w:sz w:val="22"/>
          <w:szCs w:val="22"/>
        </w:rPr>
      </w:pPr>
      <w:bookmarkStart w:id="0" w:name="_GoBack"/>
      <w:bookmarkEnd w:id="0"/>
      <w:r w:rsidRPr="007957E2">
        <w:rPr>
          <w:rFonts w:ascii="メイリオ" w:eastAsia="メイリオ" w:hAnsi="メイリオ" w:cs="メイリオ"/>
          <w:sz w:val="22"/>
          <w:szCs w:val="22"/>
        </w:rPr>
        <w:t>目次</w:t>
      </w:r>
    </w:p>
    <w:p w:rsidR="007957E2" w:rsidRPr="007957E2" w:rsidRDefault="007957E2" w:rsidP="007957E2">
      <w:pPr>
        <w:pStyle w:val="Default"/>
        <w:spacing w:line="0" w:lineRule="atLeast"/>
        <w:rPr>
          <w:rFonts w:ascii="メイリオ" w:eastAsia="メイリオ" w:hAnsi="メイリオ" w:cs="メイリオ"/>
          <w:sz w:val="22"/>
          <w:szCs w:val="22"/>
        </w:rPr>
      </w:pPr>
      <w:r w:rsidRPr="007957E2">
        <w:rPr>
          <w:rFonts w:ascii="メイリオ" w:eastAsia="メイリオ" w:hAnsi="メイリオ" w:cs="メイリオ"/>
          <w:sz w:val="22"/>
          <w:szCs w:val="22"/>
        </w:rPr>
        <w:t>Ⅰ応急手当の基礎知識・・・１</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１応急手当と救命処置・・・１</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２救命の連鎖と市民の役割・・・１</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①心停止の予防・・・２</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②心停止の早期認識と通報・・・２</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③一次救命処置・・・２</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④二次救命処置と心拍再開後の集中治療・・・３</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３突然死を防ぐために・・・３</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①子ども・・・３</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②成人・・・４</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４心臓や呼吸が止まった場合・・・４</w:t>
      </w:r>
    </w:p>
    <w:p w:rsid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５応急手当をまとめてみると・・・５</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hint="eastAsia"/>
          <w:sz w:val="22"/>
          <w:szCs w:val="22"/>
        </w:rPr>
        <w:t>２応急手当の実施に伴う法的責任・・・2５</w:t>
      </w:r>
    </w:p>
    <w:p w:rsidR="007957E2" w:rsidRPr="007957E2" w:rsidRDefault="007957E2" w:rsidP="007957E2">
      <w:pPr>
        <w:pStyle w:val="Default"/>
        <w:spacing w:line="0" w:lineRule="atLeast"/>
        <w:rPr>
          <w:rFonts w:ascii="メイリオ" w:eastAsia="メイリオ" w:hAnsi="メイリオ" w:cs="メイリオ"/>
          <w:sz w:val="22"/>
          <w:szCs w:val="22"/>
        </w:rPr>
      </w:pPr>
      <w:r w:rsidRPr="007957E2">
        <w:rPr>
          <w:rFonts w:ascii="メイリオ" w:eastAsia="メイリオ" w:hAnsi="メイリオ" w:cs="メイリオ"/>
          <w:sz w:val="22"/>
          <w:szCs w:val="22"/>
        </w:rPr>
        <w:t>Ⅱ救命処置・・・６</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主に市民が行う一次救命処置「心肺蘇生法とＡＥＤ」の流れ・・・６</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１心肺蘇生法の手順・・・７</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①反応を確認する・・・７</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②大声で叫んで周囲の注意を喚起する（助けを呼ぶ）・・・７</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③１１９番通報をしてＡＥＤを手配する・・・７</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④呼吸を確認する・・・７</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⑤胸骨圧迫をおこなう・・・８</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⑥人工呼吸を行う（口対口人工呼吸）・・・９</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⑦胸骨圧迫３０回と人工呼吸２回の組み合わせ（心肺蘇生法）を続ける・・・10</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２ＡＥＤ使用の手順・・・11</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⑧ＡＥＤの準備・・・12</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⑨心電図の解析・・・14</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⑩電気ショック・・・14</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⑪心肺蘇生の再開・・・14</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⑫心肺蘇生とＡＥＤの手順の繰りかえし・・・14</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⑬救急隊に引き継ぐまでの対応・・・15</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⑭特に注意をはらうべき状況・・・15</w:t>
      </w:r>
    </w:p>
    <w:p w:rsidR="007957E2" w:rsidRPr="007957E2" w:rsidRDefault="007957E2" w:rsidP="007957E2">
      <w:pPr>
        <w:pStyle w:val="Default"/>
        <w:spacing w:line="0" w:lineRule="atLeast"/>
        <w:ind w:firstLineChars="100" w:firstLine="220"/>
        <w:rPr>
          <w:rFonts w:ascii="メイリオ" w:eastAsia="メイリオ" w:hAnsi="メイリオ" w:cs="メイリオ"/>
          <w:sz w:val="22"/>
          <w:szCs w:val="22"/>
        </w:rPr>
      </w:pPr>
      <w:r w:rsidRPr="007957E2">
        <w:rPr>
          <w:rFonts w:ascii="メイリオ" w:eastAsia="メイリオ" w:hAnsi="メイリオ" w:cs="メイリオ"/>
          <w:sz w:val="22"/>
          <w:szCs w:val="22"/>
        </w:rPr>
        <w:t>３気道異物の除去・・・16</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①気道異物による窒息・・・16</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t>②窒息の発見・・・16</w:t>
      </w:r>
    </w:p>
    <w:p w:rsidR="007957E2" w:rsidRPr="007957E2" w:rsidRDefault="007957E2" w:rsidP="007957E2">
      <w:pPr>
        <w:pStyle w:val="Default"/>
        <w:spacing w:line="0" w:lineRule="atLeast"/>
        <w:ind w:firstLineChars="200" w:firstLine="440"/>
        <w:rPr>
          <w:rFonts w:ascii="メイリオ" w:eastAsia="メイリオ" w:hAnsi="メイリオ" w:cs="メイリオ"/>
          <w:sz w:val="22"/>
          <w:szCs w:val="22"/>
        </w:rPr>
      </w:pPr>
      <w:r w:rsidRPr="007957E2">
        <w:rPr>
          <w:rFonts w:ascii="メイリオ" w:eastAsia="メイリオ" w:hAnsi="メイリオ" w:cs="メイリオ"/>
          <w:sz w:val="22"/>
          <w:szCs w:val="22"/>
        </w:rPr>
        <w:lastRenderedPageBreak/>
        <w:t>③１１９番通報と異物除去・・・16</w:t>
      </w:r>
    </w:p>
    <w:p w:rsidR="007957E2" w:rsidRPr="007957E2" w:rsidRDefault="007957E2" w:rsidP="007957E2">
      <w:pPr>
        <w:pStyle w:val="Default"/>
        <w:spacing w:line="0" w:lineRule="atLeast"/>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Ⅲ乳児に対する応急手当・・・18</w:t>
      </w:r>
    </w:p>
    <w:p w:rsidR="007957E2" w:rsidRPr="007957E2" w:rsidRDefault="007957E2" w:rsidP="007957E2">
      <w:pPr>
        <w:pStyle w:val="Default"/>
        <w:spacing w:line="0" w:lineRule="atLeast"/>
        <w:ind w:firstLineChars="100" w:firstLine="22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１救命処置・・・18</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乳児の一次救命処置「心肺蘇生法とＡＥＤ」の流れ・・・19</w:t>
      </w:r>
    </w:p>
    <w:p w:rsidR="007957E2" w:rsidRPr="007957E2" w:rsidRDefault="007957E2" w:rsidP="007957E2">
      <w:pPr>
        <w:pStyle w:val="Default"/>
        <w:spacing w:line="0" w:lineRule="atLeast"/>
        <w:ind w:firstLineChars="100" w:firstLine="22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２乳児に対する救命処置の手順・・・20</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①反応を確認する・・・20</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②大声で叫んで周囲の注意を喚起する（助けを呼ぶ）・・・20</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 xml:space="preserve">③１１９番通報をしてＡＥＤを手配する・・・20- 4 – </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④呼吸を確認する・・・20</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⑤胸骨圧迫を行う・・・20</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⑥人工呼吸を行う（口対口鼻人工呼吸）・・・20</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⑦心肺蘇生（胸骨圧迫と人工呼吸）を続ける・・・21</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⑧～⑪ＡＥＤの使用・・・21</w:t>
      </w:r>
    </w:p>
    <w:p w:rsidR="007957E2" w:rsidRPr="007957E2" w:rsidRDefault="007957E2" w:rsidP="007957E2">
      <w:pPr>
        <w:pStyle w:val="Default"/>
        <w:spacing w:line="0" w:lineRule="atLeast"/>
        <w:ind w:firstLineChars="100" w:firstLine="22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３乳児に対する気道異物の除去・・・22</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①反応がある場合・・・22</w:t>
      </w:r>
    </w:p>
    <w:p w:rsidR="007957E2" w:rsidRPr="007957E2" w:rsidRDefault="007957E2" w:rsidP="007957E2">
      <w:pPr>
        <w:pStyle w:val="Default"/>
        <w:spacing w:line="0" w:lineRule="atLeast"/>
        <w:ind w:firstLineChars="200" w:firstLine="440"/>
        <w:rPr>
          <w:rFonts w:ascii="メイリオ" w:eastAsia="メイリオ" w:hAnsi="メイリオ" w:cs="メイリオ"/>
          <w:color w:val="7F7F7F" w:themeColor="text1" w:themeTint="80"/>
          <w:sz w:val="22"/>
          <w:szCs w:val="22"/>
        </w:rPr>
      </w:pPr>
      <w:r w:rsidRPr="007957E2">
        <w:rPr>
          <w:rFonts w:ascii="メイリオ" w:eastAsia="メイリオ" w:hAnsi="メイリオ" w:cs="メイリオ"/>
          <w:color w:val="7F7F7F" w:themeColor="text1" w:themeTint="80"/>
          <w:sz w:val="22"/>
          <w:szCs w:val="22"/>
        </w:rPr>
        <w:t>②反応が無くなった場合・・・22</w:t>
      </w:r>
    </w:p>
    <w:p w:rsidR="007957E2" w:rsidRPr="007957E2" w:rsidRDefault="007957E2" w:rsidP="007957E2">
      <w:pPr>
        <w:pStyle w:val="Default"/>
        <w:spacing w:line="0" w:lineRule="atLeast"/>
        <w:rPr>
          <w:rFonts w:ascii="メイリオ" w:eastAsia="メイリオ" w:hAnsi="メイリオ" w:cs="メイリオ"/>
          <w:color w:val="auto"/>
          <w:sz w:val="22"/>
          <w:szCs w:val="22"/>
        </w:rPr>
      </w:pPr>
      <w:r w:rsidRPr="007957E2">
        <w:rPr>
          <w:rFonts w:ascii="メイリオ" w:eastAsia="メイリオ" w:hAnsi="メイリオ" w:cs="メイリオ"/>
          <w:color w:val="auto"/>
          <w:sz w:val="22"/>
          <w:szCs w:val="22"/>
        </w:rPr>
        <w:t>Ⅳ応急手当・・・23</w:t>
      </w:r>
    </w:p>
    <w:p w:rsidR="007957E2" w:rsidRPr="00F242FA" w:rsidRDefault="007957E2" w:rsidP="007957E2">
      <w:pPr>
        <w:pStyle w:val="Default"/>
        <w:spacing w:line="0" w:lineRule="atLeast"/>
        <w:ind w:firstLineChars="100" w:firstLine="220"/>
        <w:rPr>
          <w:rFonts w:ascii="メイリオ" w:eastAsia="メイリオ" w:hAnsi="メイリオ" w:cs="メイリオ"/>
          <w:dstrike/>
          <w:color w:val="auto"/>
          <w:sz w:val="22"/>
          <w:szCs w:val="22"/>
        </w:rPr>
      </w:pPr>
      <w:r w:rsidRPr="00F242FA">
        <w:rPr>
          <w:rFonts w:ascii="メイリオ" w:eastAsia="メイリオ" w:hAnsi="メイリオ" w:cs="メイリオ"/>
          <w:dstrike/>
          <w:color w:val="auto"/>
          <w:sz w:val="22"/>
          <w:szCs w:val="22"/>
        </w:rPr>
        <w:t>出血時の止血法・・・23</w:t>
      </w:r>
    </w:p>
    <w:p w:rsidR="007957E2" w:rsidRPr="007957E2" w:rsidRDefault="007957E2" w:rsidP="007957E2">
      <w:pPr>
        <w:spacing w:line="0" w:lineRule="atLeast"/>
        <w:ind w:leftChars="-135" w:left="-283" w:firstLineChars="71" w:firstLine="156"/>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●応急手当</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・骨折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・脱臼・肉離れ・アキレス腱断裂・突き指</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・頭・顔・首のけが　応急手当ガイド</w:t>
      </w:r>
    </w:p>
    <w:p w:rsidR="007957E2" w:rsidRPr="007957E2" w:rsidRDefault="007957E2" w:rsidP="007957E2">
      <w:pPr>
        <w:spacing w:line="0" w:lineRule="atLeast"/>
        <w:ind w:firstLineChars="300" w:firstLine="660"/>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・外傷の種類と注意点</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・外傷による多量の出血</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・包帯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三角巾で包帯をつくる</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頭部のケガのとき</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腕のケガのとき</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足のケガのとき</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ストッキングが包帯になる</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・熱傷（やけど） </w:t>
      </w:r>
    </w:p>
    <w:p w:rsidR="007957E2" w:rsidRPr="007957E2" w:rsidRDefault="007957E2" w:rsidP="007957E2">
      <w:pPr>
        <w:spacing w:line="0" w:lineRule="atLeast"/>
        <w:ind w:firstLineChars="300" w:firstLine="660"/>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・感電時の応急処置　応急手当ガイド</w:t>
      </w:r>
    </w:p>
    <w:p w:rsidR="007957E2" w:rsidRPr="007957E2" w:rsidRDefault="007957E2" w:rsidP="007957E2">
      <w:pPr>
        <w:spacing w:line="0" w:lineRule="atLeast"/>
        <w:ind w:firstLineChars="300" w:firstLine="660"/>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・熱中症</w:t>
      </w:r>
    </w:p>
    <w:p w:rsid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●こどもの手当</w:t>
      </w:r>
    </w:p>
    <w:p w:rsidR="007957E2" w:rsidRPr="007957E2" w:rsidRDefault="007957E2" w:rsidP="007957E2">
      <w:pPr>
        <w:spacing w:line="0" w:lineRule="atLeast"/>
        <w:rPr>
          <w:rFonts w:ascii="メイリオ" w:eastAsia="メイリオ" w:hAnsi="メイリオ" w:cs="メイリオ"/>
          <w:color w:val="0070C0"/>
          <w:sz w:val="24"/>
          <w:szCs w:val="24"/>
        </w:rPr>
      </w:pPr>
      <w:r w:rsidRPr="007957E2">
        <w:rPr>
          <w:rFonts w:ascii="メイリオ" w:eastAsia="メイリオ" w:hAnsi="メイリオ" w:cs="メイリオ" w:hint="eastAsia"/>
          <w:color w:val="0070C0"/>
          <w:sz w:val="24"/>
          <w:szCs w:val="24"/>
        </w:rPr>
        <w:t xml:space="preserve">●搬送 </w:t>
      </w:r>
    </w:p>
    <w:p w:rsidR="007957E2" w:rsidRPr="007957E2" w:rsidRDefault="007957E2" w:rsidP="00F242FA">
      <w:pPr>
        <w:spacing w:line="0" w:lineRule="atLeast"/>
        <w:rPr>
          <w:rFonts w:ascii="メイリオ" w:eastAsia="メイリオ" w:hAnsi="メイリオ" w:cs="メイリオ"/>
          <w:sz w:val="22"/>
          <w:szCs w:val="22"/>
        </w:rPr>
      </w:pPr>
      <w:r w:rsidRPr="007957E2">
        <w:rPr>
          <w:rFonts w:ascii="メイリオ" w:eastAsia="メイリオ" w:hAnsi="メイリオ" w:cs="メイリオ" w:hint="eastAsia"/>
          <w:color w:val="0070C0"/>
          <w:sz w:val="24"/>
          <w:szCs w:val="24"/>
        </w:rPr>
        <w:lastRenderedPageBreak/>
        <w:t xml:space="preserve">●医療機関へ引き継ぐまで </w:t>
      </w:r>
      <w:r w:rsidRPr="007957E2">
        <w:rPr>
          <w:rFonts w:ascii="メイリオ" w:eastAsia="メイリオ" w:hAnsi="メイリオ" w:cs="メイリオ" w:hint="eastAsia"/>
          <w:color w:val="0070C0"/>
          <w:sz w:val="24"/>
          <w:szCs w:val="24"/>
        </w:rPr>
        <w:cr/>
      </w:r>
    </w:p>
    <w:p w:rsidR="007957E2" w:rsidRPr="00F242FA" w:rsidRDefault="007957E2" w:rsidP="007957E2">
      <w:pPr>
        <w:pStyle w:val="Default"/>
        <w:spacing w:line="0" w:lineRule="atLeast"/>
        <w:rPr>
          <w:rFonts w:ascii="メイリオ" w:eastAsia="メイリオ" w:hAnsi="メイリオ" w:cs="メイリオ"/>
          <w:dstrike/>
          <w:color w:val="auto"/>
          <w:sz w:val="22"/>
          <w:szCs w:val="22"/>
        </w:rPr>
      </w:pPr>
      <w:r w:rsidRPr="00F242FA">
        <w:rPr>
          <w:rFonts w:ascii="メイリオ" w:eastAsia="メイリオ" w:hAnsi="メイリオ" w:cs="メイリオ"/>
          <w:dstrike/>
          <w:color w:val="auto"/>
          <w:sz w:val="22"/>
          <w:szCs w:val="22"/>
        </w:rPr>
        <w:t>Ⅴその他・・・24</w:t>
      </w:r>
    </w:p>
    <w:p w:rsidR="0027562E" w:rsidRPr="007957E2" w:rsidRDefault="007957E2" w:rsidP="007957E2">
      <w:pPr>
        <w:spacing w:line="0" w:lineRule="atLeast"/>
        <w:ind w:firstLineChars="100" w:firstLine="220"/>
        <w:rPr>
          <w:rFonts w:ascii="メイリオ" w:eastAsia="メイリオ" w:hAnsi="メイリオ" w:cs="メイリオ"/>
          <w:dstrike/>
          <w:sz w:val="22"/>
          <w:szCs w:val="22"/>
        </w:rPr>
      </w:pPr>
      <w:r w:rsidRPr="007957E2">
        <w:rPr>
          <w:rFonts w:ascii="メイリオ" w:eastAsia="メイリオ" w:hAnsi="メイリオ" w:cs="メイリオ"/>
          <w:dstrike/>
          <w:sz w:val="22"/>
          <w:szCs w:val="22"/>
        </w:rPr>
        <w:t>２応急手当の実施に伴う法的責任・・・2</w:t>
      </w:r>
      <w:r w:rsidRPr="007957E2">
        <w:rPr>
          <w:rFonts w:ascii="メイリオ" w:eastAsia="メイリオ" w:hAnsi="メイリオ" w:cs="メイリオ" w:hint="eastAsia"/>
          <w:dstrike/>
          <w:sz w:val="22"/>
          <w:szCs w:val="22"/>
        </w:rPr>
        <w:t>５</w:t>
      </w:r>
    </w:p>
    <w:p w:rsidR="007957E2" w:rsidRDefault="007957E2" w:rsidP="007957E2">
      <w:pPr>
        <w:spacing w:line="0" w:lineRule="atLeast"/>
        <w:ind w:firstLineChars="100" w:firstLine="220"/>
        <w:rPr>
          <w:rFonts w:ascii="メイリオ" w:eastAsia="メイリオ" w:hAnsi="メイリオ" w:cs="メイリオ"/>
          <w:sz w:val="22"/>
          <w:szCs w:val="22"/>
        </w:rPr>
      </w:pPr>
    </w:p>
    <w:p w:rsidR="007957E2" w:rsidRPr="007957E2" w:rsidRDefault="007957E2" w:rsidP="007957E2">
      <w:pPr>
        <w:shd w:val="clear" w:color="auto" w:fill="FFFFFF"/>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救護法</w:t>
      </w:r>
    </w:p>
    <w:p w:rsidR="007957E2" w:rsidRPr="007957E2" w:rsidRDefault="007957E2" w:rsidP="007957E2">
      <w:pPr>
        <w:shd w:val="clear" w:color="auto" w:fill="FFFFFF"/>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●非常時の救護の流れ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●救助に際して必要なこと</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・救命の連鎖</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・救助者が守るべきこと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・状況の観察・傷病者の観察</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・傷病者の安静・姿勢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●一次救命処置</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・一次救命処置の手順</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・心肺蘇生</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・AED（自動体外式除細動器）</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・気道異物除去 </w:t>
      </w:r>
    </w:p>
    <w:p w:rsidR="007957E2" w:rsidRPr="007957E2" w:rsidRDefault="007957E2" w:rsidP="007957E2">
      <w:pPr>
        <w:spacing w:line="0" w:lineRule="atLeast"/>
        <w:ind w:leftChars="-135" w:left="-283" w:firstLineChars="71" w:firstLine="156"/>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●応急手当</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・骨折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・脱臼・肉離れ・アキレス腱断裂・突き指</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・頭・顔・首のけが　応急手当ガイド</w:t>
      </w:r>
    </w:p>
    <w:p w:rsidR="007957E2" w:rsidRPr="007957E2" w:rsidRDefault="007957E2" w:rsidP="007957E2">
      <w:pPr>
        <w:spacing w:line="0" w:lineRule="atLeast"/>
        <w:ind w:firstLineChars="300" w:firstLine="660"/>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・外傷の種類と注意点</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・外傷による多量の出血</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・包帯 </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三角巾で包帯をつくる</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頭部のケガのとき</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腕のケガのとき</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足のケガのとき</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ab/>
        <w:t>ストッキングが包帯になる</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 xml:space="preserve">　　　・熱傷（やけど） </w:t>
      </w:r>
    </w:p>
    <w:p w:rsidR="007957E2" w:rsidRPr="007957E2" w:rsidRDefault="007957E2" w:rsidP="007957E2">
      <w:pPr>
        <w:spacing w:line="0" w:lineRule="atLeast"/>
        <w:ind w:firstLineChars="300" w:firstLine="660"/>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・感電時の応急処置　応急手当ガイド</w:t>
      </w:r>
    </w:p>
    <w:p w:rsidR="007957E2" w:rsidRPr="007957E2" w:rsidRDefault="007957E2" w:rsidP="007957E2">
      <w:pPr>
        <w:spacing w:line="0" w:lineRule="atLeast"/>
        <w:ind w:firstLineChars="300" w:firstLine="660"/>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・熱中症</w:t>
      </w:r>
    </w:p>
    <w:p w:rsidR="007957E2" w:rsidRPr="007957E2" w:rsidRDefault="007957E2" w:rsidP="007957E2">
      <w:pPr>
        <w:spacing w:line="0" w:lineRule="atLeast"/>
        <w:rPr>
          <w:rFonts w:ascii="メイリオ" w:eastAsia="メイリオ" w:hAnsi="メイリオ" w:cs="メイリオ"/>
          <w:color w:val="0070C0"/>
          <w:sz w:val="22"/>
          <w:szCs w:val="22"/>
        </w:rPr>
      </w:pPr>
      <w:r w:rsidRPr="007957E2">
        <w:rPr>
          <w:rFonts w:ascii="メイリオ" w:eastAsia="メイリオ" w:hAnsi="メイリオ" w:cs="メイリオ" w:hint="eastAsia"/>
          <w:color w:val="0070C0"/>
          <w:sz w:val="22"/>
          <w:szCs w:val="22"/>
        </w:rPr>
        <w:t>●こどもの手当</w:t>
      </w:r>
    </w:p>
    <w:p w:rsidR="007957E2" w:rsidRPr="007957E2" w:rsidRDefault="007957E2" w:rsidP="007957E2">
      <w:pPr>
        <w:spacing w:line="0" w:lineRule="atLeast"/>
        <w:rPr>
          <w:rFonts w:ascii="メイリオ" w:eastAsia="メイリオ" w:hAnsi="メイリオ" w:cs="メイリオ"/>
          <w:color w:val="0070C0"/>
          <w:sz w:val="24"/>
          <w:szCs w:val="24"/>
        </w:rPr>
      </w:pPr>
      <w:r w:rsidRPr="007957E2">
        <w:rPr>
          <w:rFonts w:ascii="メイリオ" w:eastAsia="メイリオ" w:hAnsi="メイリオ" w:cs="メイリオ" w:hint="eastAsia"/>
          <w:color w:val="0070C0"/>
          <w:sz w:val="24"/>
          <w:szCs w:val="24"/>
        </w:rPr>
        <w:t xml:space="preserve">●搬送 </w:t>
      </w:r>
    </w:p>
    <w:p w:rsidR="007957E2" w:rsidRPr="00213AF8" w:rsidRDefault="007957E2" w:rsidP="007957E2">
      <w:pPr>
        <w:spacing w:line="0" w:lineRule="atLeast"/>
        <w:rPr>
          <w:rFonts w:ascii="メイリオ" w:eastAsia="メイリオ" w:hAnsi="メイリオ" w:cs="メイリオ"/>
          <w:sz w:val="24"/>
          <w:szCs w:val="24"/>
        </w:rPr>
      </w:pPr>
      <w:r w:rsidRPr="007957E2">
        <w:rPr>
          <w:rFonts w:ascii="メイリオ" w:eastAsia="メイリオ" w:hAnsi="メイリオ" w:cs="メイリオ" w:hint="eastAsia"/>
          <w:color w:val="0070C0"/>
          <w:sz w:val="24"/>
          <w:szCs w:val="24"/>
        </w:rPr>
        <w:lastRenderedPageBreak/>
        <w:t xml:space="preserve">●医療機関へ引き継ぐまで </w:t>
      </w:r>
      <w:r w:rsidRPr="007957E2">
        <w:rPr>
          <w:rFonts w:ascii="メイリオ" w:eastAsia="メイリオ" w:hAnsi="メイリオ" w:cs="メイリオ" w:hint="eastAsia"/>
          <w:color w:val="0070C0"/>
          <w:sz w:val="24"/>
          <w:szCs w:val="24"/>
        </w:rPr>
        <w:cr/>
      </w:r>
    </w:p>
    <w:p w:rsidR="005A0BC9" w:rsidRPr="005A0BC9" w:rsidRDefault="005A0BC9" w:rsidP="005A0BC9">
      <w:pPr>
        <w:widowControl w:val="0"/>
        <w:autoSpaceDE w:val="0"/>
        <w:autoSpaceDN w:val="0"/>
        <w:adjustRightInd w:val="0"/>
        <w:spacing w:line="0" w:lineRule="atLeast"/>
        <w:rPr>
          <w:rFonts w:ascii="メイリオ" w:eastAsia="メイリオ" w:hAnsi="メイリオ" w:cs="メイリオ"/>
          <w:color w:val="000000"/>
          <w:sz w:val="23"/>
          <w:szCs w:val="23"/>
        </w:rPr>
      </w:pPr>
      <w:r w:rsidRPr="005A0BC9">
        <w:rPr>
          <w:rFonts w:ascii="メイリオ" w:eastAsia="メイリオ" w:hAnsi="メイリオ" w:cs="メイリオ"/>
          <w:color w:val="000000"/>
          <w:sz w:val="23"/>
          <w:szCs w:val="23"/>
        </w:rPr>
        <w:t>もし，人口呼吸の方法がよくわからなければ，胸骨圧迫のみ実施してください。人工呼吸は原則として感染防護具を使用して実施してください。傷病者の口唇部に血液や嘔吐物が付着している場合には人口呼吸は実施せず，胸骨圧迫のみ実施してください。</w:t>
      </w:r>
    </w:p>
    <w:p w:rsidR="007957E2" w:rsidRPr="005A0BC9" w:rsidRDefault="007957E2" w:rsidP="007957E2">
      <w:pPr>
        <w:spacing w:line="0" w:lineRule="atLeast"/>
        <w:ind w:firstLineChars="100" w:firstLine="220"/>
        <w:rPr>
          <w:rFonts w:ascii="メイリオ" w:eastAsia="メイリオ" w:hAnsi="メイリオ" w:cs="メイリオ"/>
          <w:sz w:val="22"/>
          <w:szCs w:val="22"/>
        </w:rPr>
      </w:pPr>
    </w:p>
    <w:sectPr w:rsidR="007957E2" w:rsidRPr="005A0BC9" w:rsidSect="007957E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93" w:rsidRDefault="001D1393" w:rsidP="001D1393">
      <w:r>
        <w:separator/>
      </w:r>
    </w:p>
  </w:endnote>
  <w:endnote w:type="continuationSeparator" w:id="0">
    <w:p w:rsidR="001D1393" w:rsidRDefault="001D1393" w:rsidP="001D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93" w:rsidRDefault="001D1393" w:rsidP="001D1393">
      <w:r>
        <w:separator/>
      </w:r>
    </w:p>
  </w:footnote>
  <w:footnote w:type="continuationSeparator" w:id="0">
    <w:p w:rsidR="001D1393" w:rsidRDefault="001D1393" w:rsidP="001D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E2"/>
    <w:rsid w:val="001D1393"/>
    <w:rsid w:val="00265984"/>
    <w:rsid w:val="0027562E"/>
    <w:rsid w:val="005A0BC9"/>
    <w:rsid w:val="005F4C5C"/>
    <w:rsid w:val="007957E2"/>
    <w:rsid w:val="00F242FA"/>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customStyle="1" w:styleId="Default">
    <w:name w:val="Default"/>
    <w:rsid w:val="007957E2"/>
    <w:pPr>
      <w:widowControl w:val="0"/>
      <w:autoSpaceDE w:val="0"/>
      <w:autoSpaceDN w:val="0"/>
      <w:adjustRightInd w:val="0"/>
    </w:pPr>
    <w:rPr>
      <w:rFonts w:ascii="ＭＳ ゴシック" w:hAnsi="ＭＳ ゴシック" w:cs="ＭＳ ゴシック"/>
      <w:color w:val="000000"/>
      <w:sz w:val="24"/>
      <w:szCs w:val="24"/>
    </w:rPr>
  </w:style>
  <w:style w:type="paragraph" w:styleId="af1">
    <w:name w:val="header"/>
    <w:basedOn w:val="a"/>
    <w:link w:val="af2"/>
    <w:uiPriority w:val="99"/>
    <w:unhideWhenUsed/>
    <w:rsid w:val="001D1393"/>
    <w:pPr>
      <w:tabs>
        <w:tab w:val="center" w:pos="4252"/>
        <w:tab w:val="right" w:pos="8504"/>
      </w:tabs>
      <w:snapToGrid w:val="0"/>
    </w:pPr>
  </w:style>
  <w:style w:type="character" w:customStyle="1" w:styleId="af2">
    <w:name w:val="ヘッダー (文字)"/>
    <w:basedOn w:val="a0"/>
    <w:link w:val="af1"/>
    <w:uiPriority w:val="99"/>
    <w:rsid w:val="001D1393"/>
  </w:style>
  <w:style w:type="paragraph" w:styleId="af3">
    <w:name w:val="footer"/>
    <w:basedOn w:val="a"/>
    <w:link w:val="af4"/>
    <w:uiPriority w:val="99"/>
    <w:unhideWhenUsed/>
    <w:rsid w:val="001D1393"/>
    <w:pPr>
      <w:tabs>
        <w:tab w:val="center" w:pos="4252"/>
        <w:tab w:val="right" w:pos="8504"/>
      </w:tabs>
      <w:snapToGrid w:val="0"/>
    </w:pPr>
  </w:style>
  <w:style w:type="character" w:customStyle="1" w:styleId="af4">
    <w:name w:val="フッター (文字)"/>
    <w:basedOn w:val="a0"/>
    <w:link w:val="af3"/>
    <w:uiPriority w:val="99"/>
    <w:rsid w:val="001D1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customStyle="1" w:styleId="Default">
    <w:name w:val="Default"/>
    <w:rsid w:val="007957E2"/>
    <w:pPr>
      <w:widowControl w:val="0"/>
      <w:autoSpaceDE w:val="0"/>
      <w:autoSpaceDN w:val="0"/>
      <w:adjustRightInd w:val="0"/>
    </w:pPr>
    <w:rPr>
      <w:rFonts w:ascii="ＭＳ ゴシック" w:hAnsi="ＭＳ ゴシック" w:cs="ＭＳ ゴシック"/>
      <w:color w:val="000000"/>
      <w:sz w:val="24"/>
      <w:szCs w:val="24"/>
    </w:rPr>
  </w:style>
  <w:style w:type="paragraph" w:styleId="af1">
    <w:name w:val="header"/>
    <w:basedOn w:val="a"/>
    <w:link w:val="af2"/>
    <w:uiPriority w:val="99"/>
    <w:unhideWhenUsed/>
    <w:rsid w:val="001D1393"/>
    <w:pPr>
      <w:tabs>
        <w:tab w:val="center" w:pos="4252"/>
        <w:tab w:val="right" w:pos="8504"/>
      </w:tabs>
      <w:snapToGrid w:val="0"/>
    </w:pPr>
  </w:style>
  <w:style w:type="character" w:customStyle="1" w:styleId="af2">
    <w:name w:val="ヘッダー (文字)"/>
    <w:basedOn w:val="a0"/>
    <w:link w:val="af1"/>
    <w:uiPriority w:val="99"/>
    <w:rsid w:val="001D1393"/>
  </w:style>
  <w:style w:type="paragraph" w:styleId="af3">
    <w:name w:val="footer"/>
    <w:basedOn w:val="a"/>
    <w:link w:val="af4"/>
    <w:uiPriority w:val="99"/>
    <w:unhideWhenUsed/>
    <w:rsid w:val="001D1393"/>
    <w:pPr>
      <w:tabs>
        <w:tab w:val="center" w:pos="4252"/>
        <w:tab w:val="right" w:pos="8504"/>
      </w:tabs>
      <w:snapToGrid w:val="0"/>
    </w:pPr>
  </w:style>
  <w:style w:type="character" w:customStyle="1" w:styleId="af4">
    <w:name w:val="フッター (文字)"/>
    <w:basedOn w:val="a0"/>
    <w:link w:val="af3"/>
    <w:uiPriority w:val="99"/>
    <w:rsid w:val="001D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2015-03-21T07:25:00Z</dcterms:created>
  <dcterms:modified xsi:type="dcterms:W3CDTF">2015-03-21T07:25:00Z</dcterms:modified>
</cp:coreProperties>
</file>